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DD1B0" w14:textId="7597DD0C" w:rsidR="00B45D54" w:rsidRPr="00813182" w:rsidRDefault="00904100" w:rsidP="00A83F08">
      <w:pPr>
        <w:spacing w:after="120" w:line="360" w:lineRule="auto"/>
        <w:rPr>
          <w:rFonts w:ascii="Arial" w:hAnsi="Arial" w:cs="Arial"/>
          <w:b/>
        </w:rPr>
      </w:pPr>
      <w:r w:rsidRPr="00813182">
        <w:rPr>
          <w:rFonts w:ascii="Arial" w:hAnsi="Arial" w:cs="Arial"/>
          <w:b/>
          <w:sz w:val="32"/>
          <w:szCs w:val="32"/>
        </w:rPr>
        <w:t>Pressemitteilung</w:t>
      </w:r>
      <w:r w:rsidR="00E106FA" w:rsidRPr="00813182">
        <w:rPr>
          <w:rFonts w:ascii="Arial" w:hAnsi="Arial" w:cs="Arial"/>
          <w:b/>
          <w:sz w:val="32"/>
          <w:szCs w:val="32"/>
        </w:rPr>
        <w:br/>
      </w:r>
    </w:p>
    <w:p w14:paraId="19D779D0" w14:textId="676A490E" w:rsidR="00EA4144" w:rsidRPr="00813182" w:rsidRDefault="00EA3B4D" w:rsidP="00A83F08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Goldhandel</w:t>
      </w:r>
      <w:r w:rsidR="004A5924" w:rsidRPr="00813182">
        <w:rPr>
          <w:rFonts w:ascii="Arial" w:hAnsi="Arial" w:cs="Arial"/>
          <w:b/>
          <w:sz w:val="28"/>
          <w:szCs w:val="28"/>
        </w:rPr>
        <w:t xml:space="preserve"> in Europa: </w:t>
      </w:r>
      <w:r w:rsidR="00286AF3">
        <w:rPr>
          <w:rFonts w:ascii="Arial" w:hAnsi="Arial" w:cs="Arial"/>
          <w:b/>
          <w:sz w:val="28"/>
          <w:szCs w:val="28"/>
        </w:rPr>
        <w:t>Fünf von sechs Goldbarren werden im deutschsprachigen Raum verkauft</w:t>
      </w:r>
      <w:r w:rsidR="004A5924" w:rsidRPr="00813182">
        <w:rPr>
          <w:rFonts w:ascii="Arial" w:hAnsi="Arial" w:cs="Arial"/>
          <w:b/>
          <w:sz w:val="28"/>
          <w:szCs w:val="28"/>
        </w:rPr>
        <w:t xml:space="preserve"> </w:t>
      </w:r>
    </w:p>
    <w:p w14:paraId="0F33E7DF" w14:textId="6407AC78" w:rsidR="00EA3B4D" w:rsidRDefault="003F6313" w:rsidP="00A83F08">
      <w:pPr>
        <w:spacing w:after="120" w:line="360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Wien</w:t>
      </w:r>
      <w:r w:rsidR="00A06DD5" w:rsidRPr="006F619A">
        <w:rPr>
          <w:rFonts w:ascii="Arial" w:hAnsi="Arial" w:cs="Arial"/>
          <w:b/>
          <w:bCs/>
          <w:sz w:val="22"/>
          <w:szCs w:val="22"/>
        </w:rPr>
        <w:t xml:space="preserve">, </w:t>
      </w:r>
      <w:r w:rsidR="00630C48">
        <w:rPr>
          <w:rFonts w:ascii="Arial" w:hAnsi="Arial" w:cs="Arial"/>
          <w:b/>
          <w:bCs/>
          <w:sz w:val="22"/>
          <w:szCs w:val="22"/>
        </w:rPr>
        <w:t>1. März 2018</w:t>
      </w:r>
      <w:r w:rsidR="00EA3B4D" w:rsidRPr="006F619A">
        <w:rPr>
          <w:rFonts w:ascii="Arial" w:hAnsi="Arial" w:cs="Arial"/>
          <w:b/>
          <w:bCs/>
          <w:sz w:val="22"/>
          <w:szCs w:val="22"/>
        </w:rPr>
        <w:t>:</w:t>
      </w:r>
      <w:r w:rsidR="00967CB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707C7">
        <w:rPr>
          <w:rFonts w:ascii="Arial" w:hAnsi="Arial" w:cs="Arial"/>
          <w:b/>
          <w:bCs/>
          <w:i/>
          <w:sz w:val="22"/>
          <w:szCs w:val="22"/>
        </w:rPr>
        <w:t>Österreicher, Deutsche und Schweizer haben 2017 eur</w:t>
      </w:r>
      <w:r w:rsidR="00220253">
        <w:rPr>
          <w:rFonts w:ascii="Arial" w:hAnsi="Arial" w:cs="Arial"/>
          <w:b/>
          <w:bCs/>
          <w:i/>
          <w:sz w:val="22"/>
          <w:szCs w:val="22"/>
        </w:rPr>
        <w:t>opaweit am meisten Gold gekauft</w:t>
      </w:r>
      <w:r w:rsidR="00967CB2">
        <w:rPr>
          <w:rFonts w:ascii="Arial" w:hAnsi="Arial" w:cs="Arial"/>
          <w:b/>
          <w:bCs/>
          <w:i/>
          <w:sz w:val="22"/>
          <w:szCs w:val="22"/>
        </w:rPr>
        <w:t>: i</w:t>
      </w:r>
      <w:r w:rsidR="00AF4A20">
        <w:rPr>
          <w:rFonts w:ascii="Arial" w:hAnsi="Arial" w:cs="Arial"/>
          <w:b/>
          <w:bCs/>
          <w:i/>
          <w:sz w:val="22"/>
          <w:szCs w:val="22"/>
        </w:rPr>
        <w:t xml:space="preserve">nsgesamt </w:t>
      </w:r>
      <w:r w:rsidR="006707C7">
        <w:rPr>
          <w:rFonts w:ascii="Arial" w:hAnsi="Arial" w:cs="Arial"/>
          <w:b/>
          <w:bCs/>
          <w:i/>
          <w:sz w:val="22"/>
          <w:szCs w:val="22"/>
        </w:rPr>
        <w:t>158</w:t>
      </w:r>
      <w:r w:rsidR="00AF4A20">
        <w:rPr>
          <w:rFonts w:ascii="Arial" w:hAnsi="Arial" w:cs="Arial"/>
          <w:b/>
          <w:bCs/>
          <w:i/>
          <w:sz w:val="22"/>
          <w:szCs w:val="22"/>
        </w:rPr>
        <w:t xml:space="preserve"> von 188 Tonnen</w:t>
      </w:r>
      <w:r w:rsidR="00EA3B4D">
        <w:rPr>
          <w:rFonts w:ascii="Arial" w:hAnsi="Arial" w:cs="Arial"/>
          <w:b/>
          <w:bCs/>
          <w:i/>
          <w:sz w:val="22"/>
          <w:szCs w:val="22"/>
        </w:rPr>
        <w:t xml:space="preserve">. Das geht aus dem </w:t>
      </w:r>
      <w:r w:rsidR="00577022" w:rsidRPr="00577022">
        <w:rPr>
          <w:rFonts w:ascii="Arial" w:hAnsi="Arial" w:cs="Arial"/>
          <w:b/>
          <w:bCs/>
          <w:i/>
          <w:sz w:val="22"/>
          <w:szCs w:val="22"/>
        </w:rPr>
        <w:t>am 6. Februar veröffentlichte</w:t>
      </w:r>
      <w:r w:rsidR="00577022">
        <w:rPr>
          <w:rFonts w:ascii="Arial" w:hAnsi="Arial" w:cs="Arial"/>
          <w:b/>
          <w:bCs/>
          <w:i/>
          <w:sz w:val="22"/>
          <w:szCs w:val="22"/>
        </w:rPr>
        <w:t>n</w:t>
      </w:r>
      <w:r w:rsidR="00577022" w:rsidRPr="0057702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A3B4D">
        <w:rPr>
          <w:rFonts w:ascii="Arial" w:hAnsi="Arial" w:cs="Arial"/>
          <w:b/>
          <w:bCs/>
          <w:i/>
          <w:sz w:val="22"/>
          <w:szCs w:val="22"/>
        </w:rPr>
        <w:t xml:space="preserve">Jahresbericht des World Gold </w:t>
      </w:r>
      <w:proofErr w:type="spellStart"/>
      <w:r w:rsidR="00EA3B4D">
        <w:rPr>
          <w:rFonts w:ascii="Arial" w:hAnsi="Arial" w:cs="Arial"/>
          <w:b/>
          <w:bCs/>
          <w:i/>
          <w:sz w:val="22"/>
          <w:szCs w:val="22"/>
        </w:rPr>
        <w:t>Councils</w:t>
      </w:r>
      <w:proofErr w:type="spellEnd"/>
      <w:r w:rsidR="00EA3B4D">
        <w:rPr>
          <w:rFonts w:ascii="Arial" w:hAnsi="Arial" w:cs="Arial"/>
          <w:b/>
          <w:bCs/>
          <w:i/>
          <w:sz w:val="22"/>
          <w:szCs w:val="22"/>
        </w:rPr>
        <w:t xml:space="preserve"> hervor.</w:t>
      </w:r>
    </w:p>
    <w:p w14:paraId="31244C6D" w14:textId="4337FEAE" w:rsidR="00A06DD5" w:rsidRDefault="006707C7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deutschsprachige Raum</w:t>
      </w:r>
      <w:r w:rsidR="00D80463" w:rsidRPr="00D80463">
        <w:rPr>
          <w:rFonts w:ascii="Arial" w:hAnsi="Arial" w:cs="Arial"/>
          <w:sz w:val="22"/>
          <w:szCs w:val="22"/>
        </w:rPr>
        <w:t xml:space="preserve"> </w:t>
      </w:r>
      <w:r w:rsidR="00D80463">
        <w:rPr>
          <w:rFonts w:ascii="Arial" w:hAnsi="Arial" w:cs="Arial"/>
          <w:sz w:val="22"/>
          <w:szCs w:val="22"/>
        </w:rPr>
        <w:t>verfügt</w:t>
      </w:r>
      <w:r w:rsidR="00D80463" w:rsidRPr="00D80463">
        <w:rPr>
          <w:rFonts w:ascii="Arial" w:hAnsi="Arial" w:cs="Arial"/>
          <w:sz w:val="22"/>
          <w:szCs w:val="22"/>
        </w:rPr>
        <w:t xml:space="preserve"> </w:t>
      </w:r>
      <w:r w:rsidR="00D80463">
        <w:rPr>
          <w:rFonts w:ascii="Arial" w:hAnsi="Arial" w:cs="Arial"/>
          <w:sz w:val="22"/>
          <w:szCs w:val="22"/>
        </w:rPr>
        <w:t xml:space="preserve">damit </w:t>
      </w:r>
      <w:r w:rsidR="006F619A">
        <w:rPr>
          <w:rFonts w:ascii="Arial" w:hAnsi="Arial" w:cs="Arial"/>
          <w:sz w:val="22"/>
          <w:szCs w:val="22"/>
        </w:rPr>
        <w:t>über</w:t>
      </w:r>
      <w:r w:rsidR="00A06DD5" w:rsidRPr="00813182">
        <w:rPr>
          <w:rFonts w:ascii="Arial" w:hAnsi="Arial" w:cs="Arial"/>
          <w:sz w:val="22"/>
          <w:szCs w:val="22"/>
        </w:rPr>
        <w:t xml:space="preserve"> einen Marktanteil von </w:t>
      </w:r>
      <w:r w:rsidR="004955F8" w:rsidRPr="00813182">
        <w:rPr>
          <w:rFonts w:ascii="Arial" w:hAnsi="Arial" w:cs="Arial"/>
          <w:sz w:val="22"/>
          <w:szCs w:val="22"/>
        </w:rPr>
        <w:t>über</w:t>
      </w:r>
      <w:r w:rsidR="00A06DD5" w:rsidRPr="008131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84</w:t>
      </w:r>
      <w:r w:rsidR="00A06DD5" w:rsidRPr="00813182">
        <w:rPr>
          <w:rFonts w:ascii="Arial" w:hAnsi="Arial" w:cs="Arial"/>
          <w:sz w:val="22"/>
          <w:szCs w:val="22"/>
        </w:rPr>
        <w:t xml:space="preserve"> Prozent.</w:t>
      </w:r>
      <w:r w:rsidR="00BD266F">
        <w:rPr>
          <w:rFonts w:ascii="Arial" w:hAnsi="Arial" w:cs="Arial"/>
          <w:sz w:val="22"/>
          <w:szCs w:val="22"/>
        </w:rPr>
        <w:t xml:space="preserve"> </w:t>
      </w:r>
      <w:r w:rsidR="00A06DD5" w:rsidRPr="00813182">
        <w:rPr>
          <w:rFonts w:ascii="Arial" w:hAnsi="Arial" w:cs="Arial"/>
          <w:sz w:val="22"/>
          <w:szCs w:val="22"/>
        </w:rPr>
        <w:t>„</w:t>
      </w:r>
      <w:r w:rsidRPr="00813182">
        <w:rPr>
          <w:rFonts w:ascii="Arial" w:hAnsi="Arial" w:cs="Arial"/>
          <w:sz w:val="22"/>
          <w:szCs w:val="22"/>
        </w:rPr>
        <w:t>Gold ist das Fieberthermometer der Finanzwelt.</w:t>
      </w:r>
      <w:r w:rsidRPr="005228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 </w:t>
      </w:r>
      <w:r w:rsidRPr="00813182">
        <w:rPr>
          <w:rFonts w:ascii="Arial" w:hAnsi="Arial" w:cs="Arial"/>
          <w:sz w:val="22"/>
          <w:szCs w:val="22"/>
        </w:rPr>
        <w:t>überrascht mich</w:t>
      </w:r>
      <w:r>
        <w:rPr>
          <w:rFonts w:ascii="Arial" w:hAnsi="Arial" w:cs="Arial"/>
          <w:sz w:val="22"/>
          <w:szCs w:val="22"/>
        </w:rPr>
        <w:t xml:space="preserve"> deshalb</w:t>
      </w:r>
      <w:r w:rsidRPr="00813182">
        <w:rPr>
          <w:rFonts w:ascii="Arial" w:hAnsi="Arial" w:cs="Arial"/>
          <w:sz w:val="22"/>
          <w:szCs w:val="22"/>
        </w:rPr>
        <w:t xml:space="preserve"> nicht</w:t>
      </w:r>
      <w:r>
        <w:rPr>
          <w:rFonts w:ascii="Arial" w:hAnsi="Arial" w:cs="Arial"/>
          <w:sz w:val="22"/>
          <w:szCs w:val="22"/>
        </w:rPr>
        <w:t xml:space="preserve">, </w:t>
      </w:r>
      <w:r w:rsidR="00E81957">
        <w:rPr>
          <w:rFonts w:ascii="Arial" w:hAnsi="Arial" w:cs="Arial"/>
          <w:sz w:val="22"/>
          <w:szCs w:val="22"/>
        </w:rPr>
        <w:t xml:space="preserve">dass </w:t>
      </w:r>
      <w:r w:rsidR="00FD26C1">
        <w:rPr>
          <w:rFonts w:ascii="Arial" w:hAnsi="Arial" w:cs="Arial"/>
          <w:sz w:val="22"/>
          <w:szCs w:val="22"/>
        </w:rPr>
        <w:t>genau</w:t>
      </w:r>
      <w:r w:rsidR="00220253">
        <w:rPr>
          <w:rFonts w:ascii="Arial" w:hAnsi="Arial" w:cs="Arial"/>
          <w:sz w:val="22"/>
          <w:szCs w:val="22"/>
        </w:rPr>
        <w:t xml:space="preserve"> in dieser</w:t>
      </w:r>
      <w:r>
        <w:rPr>
          <w:rFonts w:ascii="Arial" w:hAnsi="Arial" w:cs="Arial"/>
          <w:sz w:val="22"/>
          <w:szCs w:val="22"/>
        </w:rPr>
        <w:t xml:space="preserve"> Region</w:t>
      </w:r>
      <w:r w:rsidR="00FD26C1">
        <w:rPr>
          <w:rFonts w:ascii="Arial" w:hAnsi="Arial" w:cs="Arial"/>
          <w:sz w:val="22"/>
          <w:szCs w:val="22"/>
        </w:rPr>
        <w:t xml:space="preserve"> überproportional mehr Goldbarren</w:t>
      </w:r>
      <w:r w:rsidRPr="00813182">
        <w:rPr>
          <w:rFonts w:ascii="Arial" w:hAnsi="Arial" w:cs="Arial"/>
          <w:sz w:val="22"/>
          <w:szCs w:val="22"/>
        </w:rPr>
        <w:t xml:space="preserve"> über den Ladentisch </w:t>
      </w:r>
      <w:r w:rsidR="00220253">
        <w:rPr>
          <w:rFonts w:ascii="Arial" w:hAnsi="Arial" w:cs="Arial"/>
          <w:sz w:val="22"/>
          <w:szCs w:val="22"/>
        </w:rPr>
        <w:t>gingen</w:t>
      </w:r>
      <w:r w:rsidR="00FD26C1">
        <w:rPr>
          <w:rFonts w:ascii="Arial" w:hAnsi="Arial" w:cs="Arial"/>
          <w:sz w:val="22"/>
          <w:szCs w:val="22"/>
        </w:rPr>
        <w:t>, als im Rest von Europa</w:t>
      </w:r>
      <w:r w:rsidRPr="00813182">
        <w:rPr>
          <w:rFonts w:ascii="Arial" w:hAnsi="Arial" w:cs="Arial"/>
          <w:sz w:val="22"/>
          <w:szCs w:val="22"/>
        </w:rPr>
        <w:t xml:space="preserve">. Es signalisiert vielmehr, dass es in den letzten Jahren eine große Unsicherheit gegenüber den </w:t>
      </w:r>
      <w:r w:rsidR="00FD26C1">
        <w:rPr>
          <w:rFonts w:ascii="Arial" w:hAnsi="Arial" w:cs="Arial"/>
          <w:sz w:val="22"/>
          <w:szCs w:val="22"/>
        </w:rPr>
        <w:t>F</w:t>
      </w:r>
      <w:r w:rsidRPr="00813182">
        <w:rPr>
          <w:rFonts w:ascii="Arial" w:hAnsi="Arial" w:cs="Arial"/>
          <w:sz w:val="22"/>
          <w:szCs w:val="22"/>
        </w:rPr>
        <w:t>inanzmärkten und der Politik gegeben hat</w:t>
      </w:r>
      <w:r w:rsidR="00A06DD5" w:rsidRPr="00813182">
        <w:rPr>
          <w:rFonts w:ascii="Arial" w:hAnsi="Arial" w:cs="Arial"/>
          <w:sz w:val="22"/>
          <w:szCs w:val="22"/>
        </w:rPr>
        <w:t>“</w:t>
      </w:r>
      <w:r w:rsidR="00872ADB">
        <w:rPr>
          <w:rFonts w:ascii="Arial" w:hAnsi="Arial" w:cs="Arial"/>
          <w:sz w:val="22"/>
          <w:szCs w:val="22"/>
        </w:rPr>
        <w:t>,</w:t>
      </w:r>
      <w:r w:rsidR="006F619A" w:rsidRPr="006F619A">
        <w:rPr>
          <w:rFonts w:ascii="Arial" w:hAnsi="Arial" w:cs="Arial"/>
          <w:sz w:val="22"/>
          <w:szCs w:val="22"/>
        </w:rPr>
        <w:t xml:space="preserve"> </w:t>
      </w:r>
      <w:r w:rsidR="006F619A">
        <w:rPr>
          <w:rFonts w:ascii="Arial" w:hAnsi="Arial" w:cs="Arial"/>
          <w:sz w:val="22"/>
          <w:szCs w:val="22"/>
        </w:rPr>
        <w:t xml:space="preserve">sagt </w:t>
      </w:r>
      <w:r w:rsidR="00CE5D14" w:rsidRPr="00CE5D14">
        <w:rPr>
          <w:rFonts w:ascii="Arial" w:hAnsi="Arial" w:cs="Arial"/>
          <w:sz w:val="22"/>
          <w:szCs w:val="22"/>
        </w:rPr>
        <w:t>Rudolf Brenner</w:t>
      </w:r>
      <w:r w:rsidR="006F619A" w:rsidRPr="00813182">
        <w:rPr>
          <w:rFonts w:ascii="Arial" w:hAnsi="Arial" w:cs="Arial"/>
          <w:sz w:val="22"/>
          <w:szCs w:val="22"/>
        </w:rPr>
        <w:t xml:space="preserve">, </w:t>
      </w:r>
      <w:r w:rsidR="00B0174C">
        <w:rPr>
          <w:rFonts w:ascii="Arial" w:hAnsi="Arial" w:cs="Arial"/>
          <w:sz w:val="22"/>
          <w:szCs w:val="22"/>
        </w:rPr>
        <w:t>Gründer philoro</w:t>
      </w:r>
      <w:r w:rsidR="006F619A">
        <w:rPr>
          <w:rFonts w:ascii="Arial" w:hAnsi="Arial" w:cs="Arial"/>
          <w:sz w:val="22"/>
          <w:szCs w:val="22"/>
        </w:rPr>
        <w:t xml:space="preserve"> EDELMETALLE GmbH.</w:t>
      </w:r>
      <w:r w:rsidR="00C50581" w:rsidRPr="00C50581">
        <w:rPr>
          <w:rFonts w:ascii="Arial" w:hAnsi="Arial" w:cs="Arial"/>
          <w:sz w:val="22"/>
          <w:szCs w:val="22"/>
        </w:rPr>
        <w:t xml:space="preserve"> </w:t>
      </w:r>
      <w:r w:rsidR="00C50581">
        <w:rPr>
          <w:rFonts w:ascii="Arial" w:hAnsi="Arial" w:cs="Arial"/>
          <w:sz w:val="22"/>
          <w:szCs w:val="22"/>
        </w:rPr>
        <w:t>Eine Folge dieses hohen Kaufinteresses ist eine sehr hohe</w:t>
      </w:r>
      <w:r w:rsidR="00C50581" w:rsidRPr="00813182">
        <w:rPr>
          <w:rFonts w:ascii="Arial" w:hAnsi="Arial" w:cs="Arial"/>
          <w:sz w:val="22"/>
          <w:szCs w:val="22"/>
        </w:rPr>
        <w:t xml:space="preserve"> Händle</w:t>
      </w:r>
      <w:r w:rsidR="00C50581">
        <w:rPr>
          <w:rFonts w:ascii="Arial" w:hAnsi="Arial" w:cs="Arial"/>
          <w:sz w:val="22"/>
          <w:szCs w:val="22"/>
        </w:rPr>
        <w:t xml:space="preserve">rdichte </w:t>
      </w:r>
      <w:r>
        <w:rPr>
          <w:rFonts w:ascii="Arial" w:hAnsi="Arial" w:cs="Arial"/>
          <w:sz w:val="22"/>
          <w:szCs w:val="22"/>
        </w:rPr>
        <w:t>in diese</w:t>
      </w:r>
      <w:r w:rsidR="004A3E69"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Regionen Europas</w:t>
      </w:r>
      <w:r w:rsidR="00C50581">
        <w:rPr>
          <w:rFonts w:ascii="Arial" w:hAnsi="Arial" w:cs="Arial"/>
          <w:sz w:val="22"/>
          <w:szCs w:val="22"/>
        </w:rPr>
        <w:t>.</w:t>
      </w:r>
      <w:r w:rsidR="00553DB3" w:rsidRPr="00553DB3">
        <w:t xml:space="preserve"> </w:t>
      </w:r>
      <w:r w:rsidR="00553DB3" w:rsidRPr="00553DB3">
        <w:rPr>
          <w:rFonts w:ascii="Arial" w:hAnsi="Arial" w:cs="Arial"/>
          <w:sz w:val="22"/>
          <w:szCs w:val="22"/>
        </w:rPr>
        <w:t xml:space="preserve">Um dem hohen Kaufinteresse gerecht zu werden, baut philoro </w:t>
      </w:r>
      <w:r w:rsidR="003F6313">
        <w:rPr>
          <w:rFonts w:ascii="Arial" w:hAnsi="Arial" w:cs="Arial"/>
          <w:sz w:val="22"/>
          <w:szCs w:val="22"/>
        </w:rPr>
        <w:t>s</w:t>
      </w:r>
      <w:r w:rsidR="00553DB3" w:rsidRPr="00553DB3">
        <w:rPr>
          <w:rFonts w:ascii="Arial" w:hAnsi="Arial" w:cs="Arial"/>
          <w:sz w:val="22"/>
          <w:szCs w:val="22"/>
        </w:rPr>
        <w:t xml:space="preserve">ein flächendeckendes Filialnetz in </w:t>
      </w:r>
      <w:r w:rsidR="00553DB3">
        <w:rPr>
          <w:rFonts w:ascii="Arial" w:hAnsi="Arial" w:cs="Arial"/>
          <w:sz w:val="22"/>
          <w:szCs w:val="22"/>
        </w:rPr>
        <w:t>Deutschland</w:t>
      </w:r>
      <w:r w:rsidR="00553DB3" w:rsidRPr="00553DB3">
        <w:rPr>
          <w:rFonts w:ascii="Arial" w:hAnsi="Arial" w:cs="Arial"/>
          <w:sz w:val="22"/>
          <w:szCs w:val="22"/>
        </w:rPr>
        <w:t xml:space="preserve">, </w:t>
      </w:r>
      <w:r w:rsidR="00553DB3">
        <w:rPr>
          <w:rFonts w:ascii="Arial" w:hAnsi="Arial" w:cs="Arial"/>
          <w:sz w:val="22"/>
          <w:szCs w:val="22"/>
        </w:rPr>
        <w:t>Österreich</w:t>
      </w:r>
      <w:r w:rsidR="00553DB3" w:rsidRPr="00553DB3">
        <w:rPr>
          <w:rFonts w:ascii="Arial" w:hAnsi="Arial" w:cs="Arial"/>
          <w:sz w:val="22"/>
          <w:szCs w:val="22"/>
        </w:rPr>
        <w:t xml:space="preserve"> und </w:t>
      </w:r>
      <w:r w:rsidR="003F6313">
        <w:rPr>
          <w:rFonts w:ascii="Arial" w:hAnsi="Arial" w:cs="Arial"/>
          <w:sz w:val="22"/>
          <w:szCs w:val="22"/>
        </w:rPr>
        <w:t xml:space="preserve">der </w:t>
      </w:r>
      <w:r w:rsidR="00553DB3">
        <w:rPr>
          <w:rFonts w:ascii="Arial" w:hAnsi="Arial" w:cs="Arial"/>
          <w:sz w:val="22"/>
          <w:szCs w:val="22"/>
        </w:rPr>
        <w:t>Schweiz</w:t>
      </w:r>
      <w:r w:rsidR="00553DB3" w:rsidRPr="00553DB3">
        <w:rPr>
          <w:rFonts w:ascii="Arial" w:hAnsi="Arial" w:cs="Arial"/>
          <w:sz w:val="22"/>
          <w:szCs w:val="22"/>
        </w:rPr>
        <w:t xml:space="preserve"> immer weiter aus.</w:t>
      </w:r>
    </w:p>
    <w:p w14:paraId="5D6D4EF5" w14:textId="07AEDBAA" w:rsidR="00A06DD5" w:rsidRDefault="002E17D1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3B0411">
        <w:rPr>
          <w:rFonts w:ascii="Arial" w:hAnsi="Arial" w:cs="Arial"/>
          <w:sz w:val="22"/>
          <w:szCs w:val="22"/>
        </w:rPr>
        <w:t xml:space="preserve"> </w:t>
      </w:r>
      <w:r w:rsidR="00577022">
        <w:rPr>
          <w:rFonts w:ascii="Arial" w:hAnsi="Arial" w:cs="Arial"/>
          <w:sz w:val="22"/>
          <w:szCs w:val="22"/>
        </w:rPr>
        <w:t xml:space="preserve">jährliche </w:t>
      </w:r>
      <w:r w:rsidR="003B0411">
        <w:rPr>
          <w:rFonts w:ascii="Arial" w:hAnsi="Arial" w:cs="Arial"/>
          <w:sz w:val="22"/>
          <w:szCs w:val="22"/>
        </w:rPr>
        <w:t>Bericht</w:t>
      </w:r>
      <w:r w:rsidR="00872ADB">
        <w:rPr>
          <w:rFonts w:ascii="Arial" w:hAnsi="Arial" w:cs="Arial"/>
          <w:sz w:val="22"/>
          <w:szCs w:val="22"/>
        </w:rPr>
        <w:t xml:space="preserve"> des </w:t>
      </w:r>
      <w:r w:rsidR="00872ADB" w:rsidRPr="00872ADB">
        <w:rPr>
          <w:rFonts w:ascii="Arial" w:hAnsi="Arial" w:cs="Arial"/>
          <w:sz w:val="22"/>
          <w:szCs w:val="22"/>
        </w:rPr>
        <w:t xml:space="preserve">World Gold </w:t>
      </w:r>
      <w:proofErr w:type="spellStart"/>
      <w:r w:rsidR="00872ADB" w:rsidRPr="00872ADB">
        <w:rPr>
          <w:rFonts w:ascii="Arial" w:hAnsi="Arial" w:cs="Arial"/>
          <w:sz w:val="22"/>
          <w:szCs w:val="22"/>
        </w:rPr>
        <w:t>Councils</w:t>
      </w:r>
      <w:proofErr w:type="spellEnd"/>
      <w:r w:rsidR="00872ADB" w:rsidRPr="00872ADB">
        <w:rPr>
          <w:rFonts w:ascii="Arial" w:hAnsi="Arial" w:cs="Arial"/>
          <w:sz w:val="22"/>
          <w:szCs w:val="22"/>
        </w:rPr>
        <w:t xml:space="preserve"> </w:t>
      </w:r>
      <w:r w:rsidR="00967CB2">
        <w:rPr>
          <w:rFonts w:ascii="Arial" w:hAnsi="Arial" w:cs="Arial"/>
          <w:sz w:val="22"/>
          <w:szCs w:val="22"/>
        </w:rPr>
        <w:t xml:space="preserve">untersucht weltweit die Goldnachfrage und </w:t>
      </w:r>
      <w:r w:rsidR="003B0411">
        <w:rPr>
          <w:rFonts w:ascii="Arial" w:hAnsi="Arial" w:cs="Arial"/>
          <w:sz w:val="22"/>
          <w:szCs w:val="22"/>
        </w:rPr>
        <w:t>bestätigt einen langfristigen Trend</w:t>
      </w:r>
      <w:r w:rsidR="00967CB2">
        <w:rPr>
          <w:rFonts w:ascii="Arial" w:hAnsi="Arial" w:cs="Arial"/>
          <w:sz w:val="22"/>
          <w:szCs w:val="22"/>
        </w:rPr>
        <w:t>:</w:t>
      </w:r>
      <w:r w:rsidR="003B0411">
        <w:rPr>
          <w:rFonts w:ascii="Arial" w:hAnsi="Arial" w:cs="Arial"/>
          <w:sz w:val="22"/>
          <w:szCs w:val="22"/>
        </w:rPr>
        <w:t xml:space="preserve"> </w:t>
      </w:r>
      <w:r w:rsidR="00617227" w:rsidRPr="008D6382">
        <w:rPr>
          <w:rFonts w:ascii="Arial" w:hAnsi="Arial" w:cs="Arial"/>
          <w:sz w:val="22"/>
          <w:szCs w:val="22"/>
        </w:rPr>
        <w:t>Lag der Marktanteil i</w:t>
      </w:r>
      <w:r w:rsidR="00617227">
        <w:rPr>
          <w:rFonts w:ascii="Arial" w:hAnsi="Arial" w:cs="Arial"/>
          <w:sz w:val="22"/>
          <w:szCs w:val="22"/>
        </w:rPr>
        <w:t>m deutschsprachigen Raum</w:t>
      </w:r>
      <w:r w:rsidR="00617227" w:rsidRPr="008D6382">
        <w:rPr>
          <w:rFonts w:ascii="Arial" w:hAnsi="Arial" w:cs="Arial"/>
          <w:sz w:val="22"/>
          <w:szCs w:val="22"/>
        </w:rPr>
        <w:t xml:space="preserve"> </w:t>
      </w:r>
      <w:r w:rsidR="00617227">
        <w:rPr>
          <w:rFonts w:ascii="Arial" w:hAnsi="Arial" w:cs="Arial"/>
          <w:sz w:val="22"/>
          <w:szCs w:val="22"/>
        </w:rPr>
        <w:t>zum</w:t>
      </w:r>
      <w:r w:rsidR="00617227" w:rsidRPr="008D6382">
        <w:rPr>
          <w:rFonts w:ascii="Arial" w:hAnsi="Arial" w:cs="Arial"/>
          <w:sz w:val="22"/>
          <w:szCs w:val="22"/>
        </w:rPr>
        <w:t xml:space="preserve"> </w:t>
      </w:r>
      <w:r w:rsidR="00F951B6">
        <w:rPr>
          <w:rFonts w:ascii="Arial" w:hAnsi="Arial" w:cs="Arial"/>
          <w:sz w:val="22"/>
          <w:szCs w:val="22"/>
        </w:rPr>
        <w:t>europäischen Vergleich 2012</w:t>
      </w:r>
      <w:r w:rsidR="00626847">
        <w:rPr>
          <w:rFonts w:ascii="Arial" w:hAnsi="Arial" w:cs="Arial"/>
          <w:sz w:val="22"/>
          <w:szCs w:val="22"/>
        </w:rPr>
        <w:t xml:space="preserve"> noch bei </w:t>
      </w:r>
      <w:r w:rsidR="00F951B6">
        <w:rPr>
          <w:rFonts w:ascii="Arial" w:hAnsi="Arial" w:cs="Arial"/>
          <w:sz w:val="22"/>
          <w:szCs w:val="22"/>
        </w:rPr>
        <w:t>75</w:t>
      </w:r>
      <w:r w:rsidR="00626847">
        <w:rPr>
          <w:rFonts w:ascii="Arial" w:hAnsi="Arial" w:cs="Arial"/>
          <w:sz w:val="22"/>
          <w:szCs w:val="22"/>
        </w:rPr>
        <w:t xml:space="preserve"> Prozent, stieg die Nachfrage seitde</w:t>
      </w:r>
      <w:r w:rsidR="00F951B6">
        <w:rPr>
          <w:rFonts w:ascii="Arial" w:hAnsi="Arial" w:cs="Arial"/>
          <w:sz w:val="22"/>
          <w:szCs w:val="22"/>
        </w:rPr>
        <w:t xml:space="preserve">m kontinuierlich um insgesamt </w:t>
      </w:r>
      <w:r w:rsidR="00F6380C">
        <w:rPr>
          <w:rFonts w:ascii="Arial" w:hAnsi="Arial" w:cs="Arial"/>
          <w:sz w:val="22"/>
          <w:szCs w:val="22"/>
        </w:rPr>
        <w:t>zwölf</w:t>
      </w:r>
      <w:r w:rsidR="00626847">
        <w:rPr>
          <w:rFonts w:ascii="Arial" w:hAnsi="Arial" w:cs="Arial"/>
          <w:sz w:val="22"/>
          <w:szCs w:val="22"/>
        </w:rPr>
        <w:t xml:space="preserve"> Prozent an.</w:t>
      </w:r>
      <w:r w:rsidR="00626847" w:rsidRPr="00626847">
        <w:rPr>
          <w:rFonts w:ascii="Arial" w:hAnsi="Arial" w:cs="Arial"/>
          <w:sz w:val="22"/>
          <w:szCs w:val="22"/>
        </w:rPr>
        <w:t xml:space="preserve"> </w:t>
      </w:r>
      <w:r w:rsidR="00A06DD5" w:rsidRPr="00813182">
        <w:rPr>
          <w:rFonts w:ascii="Arial" w:hAnsi="Arial" w:cs="Arial"/>
          <w:sz w:val="22"/>
          <w:szCs w:val="22"/>
        </w:rPr>
        <w:t>„</w:t>
      </w:r>
      <w:r w:rsidR="00F951B6" w:rsidRPr="00813182">
        <w:rPr>
          <w:rFonts w:ascii="Arial" w:hAnsi="Arial" w:cs="Arial"/>
          <w:sz w:val="22"/>
          <w:szCs w:val="22"/>
        </w:rPr>
        <w:t xml:space="preserve">Wir gehen davon aus, dass sich dieser Wert weiter steigern wird. Viele Anleger ahnen: Die Aktienmärkte geraten stärker unter Druck </w:t>
      </w:r>
      <w:r w:rsidR="00F951B6">
        <w:rPr>
          <w:rFonts w:ascii="Arial" w:hAnsi="Arial" w:cs="Arial"/>
          <w:sz w:val="22"/>
          <w:szCs w:val="22"/>
        </w:rPr>
        <w:t>–</w:t>
      </w:r>
      <w:r w:rsidR="00F951B6" w:rsidRPr="00813182">
        <w:rPr>
          <w:rFonts w:ascii="Arial" w:hAnsi="Arial" w:cs="Arial"/>
          <w:sz w:val="22"/>
          <w:szCs w:val="22"/>
        </w:rPr>
        <w:t xml:space="preserve"> ein geldpolitischer Umbruch steht aufgrund anstei</w:t>
      </w:r>
      <w:r w:rsidR="00F951B6">
        <w:rPr>
          <w:rFonts w:ascii="Arial" w:hAnsi="Arial" w:cs="Arial"/>
          <w:sz w:val="22"/>
          <w:szCs w:val="22"/>
        </w:rPr>
        <w:t>gender Zinsen unmittelbar bevor</w:t>
      </w:r>
      <w:r w:rsidR="00A06DD5" w:rsidRPr="00813182">
        <w:rPr>
          <w:rFonts w:ascii="Arial" w:hAnsi="Arial" w:cs="Arial"/>
          <w:sz w:val="22"/>
          <w:szCs w:val="22"/>
        </w:rPr>
        <w:t xml:space="preserve">“, </w:t>
      </w:r>
      <w:r w:rsidR="00A46CCB">
        <w:rPr>
          <w:rFonts w:ascii="Arial" w:hAnsi="Arial" w:cs="Arial"/>
          <w:sz w:val="22"/>
          <w:szCs w:val="22"/>
        </w:rPr>
        <w:t>erklärt</w:t>
      </w:r>
      <w:r w:rsidR="00A06DD5" w:rsidRPr="00813182">
        <w:rPr>
          <w:rFonts w:ascii="Arial" w:hAnsi="Arial" w:cs="Arial"/>
          <w:sz w:val="22"/>
          <w:szCs w:val="22"/>
        </w:rPr>
        <w:t xml:space="preserve"> Brenner.</w:t>
      </w:r>
    </w:p>
    <w:p w14:paraId="14FC1509" w14:textId="460A8431" w:rsidR="00FC6251" w:rsidRDefault="00AB1688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2B6D9C">
        <w:rPr>
          <w:rFonts w:ascii="Arial" w:hAnsi="Arial" w:cs="Arial"/>
          <w:sz w:val="22"/>
          <w:szCs w:val="22"/>
        </w:rPr>
        <w:t xml:space="preserve">Mit mehr als 10 Tonnen gekauften Goldes zählt Österreich </w:t>
      </w:r>
      <w:r>
        <w:rPr>
          <w:rFonts w:ascii="Arial" w:hAnsi="Arial" w:cs="Arial"/>
          <w:sz w:val="22"/>
          <w:szCs w:val="22"/>
        </w:rPr>
        <w:t>e</w:t>
      </w:r>
      <w:r w:rsidRPr="002B6D9C">
        <w:rPr>
          <w:rFonts w:ascii="Arial" w:hAnsi="Arial" w:cs="Arial"/>
          <w:sz w:val="22"/>
          <w:szCs w:val="22"/>
        </w:rPr>
        <w:t>uropaweit zu den Top-</w:t>
      </w:r>
      <w:r>
        <w:rPr>
          <w:rFonts w:ascii="Arial" w:hAnsi="Arial" w:cs="Arial"/>
          <w:sz w:val="22"/>
          <w:szCs w:val="22"/>
        </w:rPr>
        <w:t>Vier</w:t>
      </w:r>
      <w:r w:rsidRPr="002B6D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2B6D9C">
        <w:rPr>
          <w:rFonts w:ascii="Arial" w:hAnsi="Arial" w:cs="Arial"/>
          <w:sz w:val="22"/>
          <w:szCs w:val="22"/>
        </w:rPr>
        <w:t>ationen</w:t>
      </w:r>
      <w:r>
        <w:rPr>
          <w:rFonts w:ascii="Arial" w:hAnsi="Arial" w:cs="Arial"/>
          <w:sz w:val="22"/>
          <w:szCs w:val="22"/>
        </w:rPr>
        <w:t xml:space="preserve">. </w:t>
      </w:r>
      <w:r w:rsidR="00E720EB">
        <w:rPr>
          <w:rFonts w:ascii="Arial" w:hAnsi="Arial" w:cs="Arial"/>
          <w:sz w:val="22"/>
          <w:szCs w:val="22"/>
        </w:rPr>
        <w:t>Absoluter Spitzenreiter im weltweiten Goldhandel</w:t>
      </w:r>
      <w:r w:rsidR="00D548A7">
        <w:rPr>
          <w:rFonts w:ascii="Arial" w:hAnsi="Arial" w:cs="Arial"/>
          <w:sz w:val="22"/>
          <w:szCs w:val="22"/>
        </w:rPr>
        <w:t xml:space="preserve"> </w:t>
      </w:r>
      <w:r w:rsidR="00071AD9">
        <w:rPr>
          <w:rFonts w:ascii="Arial" w:hAnsi="Arial" w:cs="Arial"/>
          <w:sz w:val="22"/>
          <w:szCs w:val="22"/>
        </w:rPr>
        <w:t>war 2017</w:t>
      </w:r>
      <w:r w:rsidR="00E720EB">
        <w:rPr>
          <w:rFonts w:ascii="Arial" w:hAnsi="Arial" w:cs="Arial"/>
          <w:sz w:val="22"/>
          <w:szCs w:val="22"/>
        </w:rPr>
        <w:t xml:space="preserve"> mit Abstand </w:t>
      </w:r>
      <w:r w:rsidR="00A06DD5" w:rsidRPr="00813182">
        <w:rPr>
          <w:rFonts w:ascii="Arial" w:hAnsi="Arial" w:cs="Arial"/>
          <w:sz w:val="22"/>
          <w:szCs w:val="22"/>
        </w:rPr>
        <w:t>China</w:t>
      </w:r>
      <w:r w:rsidR="00E720EB">
        <w:rPr>
          <w:rFonts w:ascii="Arial" w:hAnsi="Arial" w:cs="Arial"/>
          <w:sz w:val="22"/>
          <w:szCs w:val="22"/>
        </w:rPr>
        <w:t xml:space="preserve">: Hier </w:t>
      </w:r>
      <w:r w:rsidR="00B6782F">
        <w:rPr>
          <w:rFonts w:ascii="Arial" w:hAnsi="Arial" w:cs="Arial"/>
          <w:sz w:val="22"/>
          <w:szCs w:val="22"/>
        </w:rPr>
        <w:t>waren es</w:t>
      </w:r>
      <w:r w:rsidR="00E720EB">
        <w:rPr>
          <w:rFonts w:ascii="Arial" w:hAnsi="Arial" w:cs="Arial"/>
          <w:sz w:val="22"/>
          <w:szCs w:val="22"/>
        </w:rPr>
        <w:t xml:space="preserve"> </w:t>
      </w:r>
      <w:r w:rsidR="001052D0" w:rsidRPr="00813182">
        <w:rPr>
          <w:rFonts w:ascii="Arial" w:hAnsi="Arial" w:cs="Arial"/>
          <w:sz w:val="22"/>
          <w:szCs w:val="22"/>
        </w:rPr>
        <w:t>rund</w:t>
      </w:r>
      <w:r w:rsidR="00A06DD5" w:rsidRPr="00813182">
        <w:rPr>
          <w:rFonts w:ascii="Arial" w:hAnsi="Arial" w:cs="Arial"/>
          <w:sz w:val="22"/>
          <w:szCs w:val="22"/>
        </w:rPr>
        <w:t xml:space="preserve"> 31</w:t>
      </w:r>
      <w:r w:rsidR="00E720EB">
        <w:rPr>
          <w:rFonts w:ascii="Arial" w:hAnsi="Arial" w:cs="Arial"/>
          <w:sz w:val="22"/>
          <w:szCs w:val="22"/>
        </w:rPr>
        <w:t xml:space="preserve">3 Tonnen des gelben Edelmetalls. </w:t>
      </w:r>
      <w:r w:rsidR="00A06DD5" w:rsidRPr="00813182">
        <w:rPr>
          <w:rFonts w:ascii="Arial" w:hAnsi="Arial" w:cs="Arial"/>
          <w:sz w:val="22"/>
          <w:szCs w:val="22"/>
        </w:rPr>
        <w:t xml:space="preserve">Generell ist die Nachfrage im asiatischen Raum </w:t>
      </w:r>
      <w:r w:rsidR="00E720EB">
        <w:rPr>
          <w:rFonts w:ascii="Arial" w:hAnsi="Arial" w:cs="Arial"/>
          <w:sz w:val="22"/>
          <w:szCs w:val="22"/>
        </w:rPr>
        <w:t>besonders</w:t>
      </w:r>
      <w:r w:rsidR="00A06DD5" w:rsidRPr="00813182">
        <w:rPr>
          <w:rFonts w:ascii="Arial" w:hAnsi="Arial" w:cs="Arial"/>
          <w:sz w:val="22"/>
          <w:szCs w:val="22"/>
        </w:rPr>
        <w:t xml:space="preserve"> hoch</w:t>
      </w:r>
      <w:r w:rsidR="00E720EB">
        <w:rPr>
          <w:rFonts w:ascii="Arial" w:hAnsi="Arial" w:cs="Arial"/>
          <w:sz w:val="22"/>
          <w:szCs w:val="22"/>
        </w:rPr>
        <w:t>:</w:t>
      </w:r>
      <w:r w:rsidR="00A06DD5" w:rsidRPr="00813182">
        <w:rPr>
          <w:rFonts w:ascii="Arial" w:hAnsi="Arial" w:cs="Arial"/>
          <w:sz w:val="22"/>
          <w:szCs w:val="22"/>
        </w:rPr>
        <w:t xml:space="preserve"> Zwei Drittel d</w:t>
      </w:r>
      <w:r w:rsidR="00E720EB">
        <w:rPr>
          <w:rFonts w:ascii="Arial" w:hAnsi="Arial" w:cs="Arial"/>
          <w:sz w:val="22"/>
          <w:szCs w:val="22"/>
        </w:rPr>
        <w:t xml:space="preserve">er weltweiten </w:t>
      </w:r>
      <w:r w:rsidR="00B6782F">
        <w:rPr>
          <w:rFonts w:ascii="Arial" w:hAnsi="Arial" w:cs="Arial"/>
          <w:sz w:val="22"/>
          <w:szCs w:val="22"/>
        </w:rPr>
        <w:t>Goldkäufe entfallen auf diese</w:t>
      </w:r>
      <w:r w:rsidR="00A06DD5" w:rsidRPr="00813182">
        <w:rPr>
          <w:rFonts w:ascii="Arial" w:hAnsi="Arial" w:cs="Arial"/>
          <w:sz w:val="22"/>
          <w:szCs w:val="22"/>
        </w:rPr>
        <w:t xml:space="preserve"> Region.</w:t>
      </w:r>
    </w:p>
    <w:p w14:paraId="0AC04936" w14:textId="77777777" w:rsidR="00FF0FCE" w:rsidRDefault="00FF0FCE" w:rsidP="00A06DD5">
      <w:pPr>
        <w:spacing w:after="120" w:line="360" w:lineRule="auto"/>
        <w:rPr>
          <w:rFonts w:ascii="Arial" w:hAnsi="Arial" w:cs="Arial"/>
          <w:sz w:val="22"/>
          <w:szCs w:val="22"/>
        </w:rPr>
      </w:pP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</w:tblGrid>
      <w:tr w:rsidR="00947E1C" w:rsidRPr="00813182" w14:paraId="55CAB2DF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450C3" w14:textId="408CDEBC" w:rsidR="00947E1C" w:rsidRPr="00813182" w:rsidRDefault="00947E1C" w:rsidP="00A83F08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B0490" w14:textId="396266B7" w:rsidR="00947E1C" w:rsidRPr="00813182" w:rsidRDefault="00947E1C" w:rsidP="00A83F08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hAnsi="Arial" w:cs="Arial"/>
                <w:b/>
                <w:sz w:val="22"/>
                <w:szCs w:val="22"/>
              </w:rPr>
              <w:t>Tonnen Gold</w:t>
            </w:r>
            <w:r w:rsidR="00B37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334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373A5">
              <w:rPr>
                <w:rFonts w:ascii="Arial" w:hAnsi="Arial" w:cs="Arial"/>
                <w:b/>
                <w:sz w:val="22"/>
                <w:szCs w:val="22"/>
              </w:rPr>
              <w:t>gerundet</w:t>
            </w:r>
            <w:r w:rsidR="007E334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3454C" w:rsidRPr="00813182" w14:paraId="1455D5BC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321" w14:textId="77777777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China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1FE7" w14:textId="4D61750A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313</w:t>
            </w:r>
          </w:p>
        </w:tc>
      </w:tr>
      <w:tr w:rsidR="00B3454C" w:rsidRPr="00813182" w14:paraId="5EF83A62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54797" w14:textId="77777777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India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851D5" w14:textId="22D5FB30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164</w:t>
            </w:r>
          </w:p>
        </w:tc>
      </w:tr>
      <w:tr w:rsidR="00B3454C" w:rsidRPr="00813182" w14:paraId="03E81CF3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B1EB" w14:textId="5C15D3AD" w:rsidR="00B3454C" w:rsidRPr="00813182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Deutschland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68ED" w14:textId="04D03623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106</w:t>
            </w:r>
          </w:p>
        </w:tc>
      </w:tr>
      <w:tr w:rsidR="00B3454C" w:rsidRPr="00813182" w14:paraId="4063E108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B4960" w14:textId="77777777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Thailand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AE36F" w14:textId="011A09E4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64</w:t>
            </w:r>
          </w:p>
        </w:tc>
      </w:tr>
      <w:tr w:rsidR="00B3454C" w:rsidRPr="00813182" w14:paraId="7393FA59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C33A" w14:textId="1E786FBC" w:rsidR="00B3454C" w:rsidRPr="00813182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Türkei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150" w14:textId="4C03B931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52</w:t>
            </w:r>
          </w:p>
        </w:tc>
      </w:tr>
      <w:tr w:rsidR="00B3454C" w:rsidRPr="00813182" w14:paraId="1E5F21D7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822B1" w14:textId="555A377E" w:rsidR="00B3454C" w:rsidRPr="00813182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Sch</w:t>
            </w:r>
            <w:r w:rsidR="004A76C6"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w</w:t>
            </w: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eiz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7AB9A" w14:textId="06DDF558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42</w:t>
            </w:r>
          </w:p>
        </w:tc>
      </w:tr>
      <w:tr w:rsidR="00B3454C" w:rsidRPr="00813182" w14:paraId="44748C81" w14:textId="77777777" w:rsidTr="00947E1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085A" w14:textId="12BEA91F" w:rsidR="00B3454C" w:rsidRPr="00813182" w:rsidRDefault="00E603F8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Vereinigte Staaten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36F7" w14:textId="71E973D7" w:rsidR="00B3454C" w:rsidRPr="00813182" w:rsidRDefault="00B3454C" w:rsidP="00A83F0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81318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39</w:t>
            </w:r>
          </w:p>
        </w:tc>
      </w:tr>
      <w:tr w:rsidR="00FD26C1" w:rsidRPr="00813182" w14:paraId="1E3A5AB1" w14:textId="77777777" w:rsidTr="00E308E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9A782" w14:textId="6AEB110D" w:rsidR="00FD26C1" w:rsidRPr="00813182" w:rsidRDefault="00FD26C1" w:rsidP="00E308E1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Österreich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BEF5B" w14:textId="52DE8D55" w:rsidR="00FD26C1" w:rsidRPr="00813182" w:rsidRDefault="00FD26C1" w:rsidP="00E308E1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10</w:t>
            </w:r>
          </w:p>
        </w:tc>
      </w:tr>
    </w:tbl>
    <w:p w14:paraId="72CD144C" w14:textId="77777777" w:rsidR="005228EB" w:rsidRDefault="005228EB" w:rsidP="00FF0FC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21DDD22" w14:textId="77777777" w:rsidR="00FF0FCE" w:rsidRPr="00FF0FCE" w:rsidRDefault="00FF0FCE" w:rsidP="00FF0FCE">
      <w:pPr>
        <w:spacing w:line="360" w:lineRule="auto"/>
        <w:rPr>
          <w:rFonts w:ascii="Arial" w:hAnsi="Arial" w:cs="Arial"/>
          <w:b/>
          <w:color w:val="181818"/>
          <w:sz w:val="22"/>
          <w:szCs w:val="22"/>
        </w:rPr>
      </w:pPr>
      <w:r w:rsidRPr="00FF0FCE">
        <w:rPr>
          <w:rFonts w:ascii="Arial" w:hAnsi="Arial" w:cs="Arial"/>
          <w:b/>
          <w:sz w:val="22"/>
          <w:szCs w:val="22"/>
        </w:rPr>
        <w:t xml:space="preserve">Über </w:t>
      </w:r>
      <w:r w:rsidRPr="00FF0FCE">
        <w:rPr>
          <w:rFonts w:ascii="Arial" w:hAnsi="Arial" w:cs="Arial"/>
          <w:b/>
          <w:color w:val="181818"/>
          <w:sz w:val="22"/>
          <w:szCs w:val="22"/>
        </w:rPr>
        <w:t>philoro EDELMETALLE GmbH</w:t>
      </w:r>
    </w:p>
    <w:p w14:paraId="56CDEAB1" w14:textId="5E517ACB" w:rsidR="00EC5E4B" w:rsidRPr="00813182" w:rsidRDefault="00EC5E4B" w:rsidP="00FF0FCE">
      <w:pPr>
        <w:spacing w:line="360" w:lineRule="auto"/>
        <w:rPr>
          <w:rFonts w:ascii="Arial" w:hAnsi="Arial" w:cs="Arial"/>
          <w:color w:val="181818"/>
          <w:sz w:val="22"/>
          <w:szCs w:val="22"/>
        </w:rPr>
      </w:pPr>
      <w:r w:rsidRPr="00813182">
        <w:rPr>
          <w:rFonts w:ascii="Arial" w:hAnsi="Arial" w:cs="Arial"/>
          <w:color w:val="181818"/>
          <w:sz w:val="22"/>
          <w:szCs w:val="22"/>
        </w:rPr>
        <w:t>philoro EDELMETALLE GmbH zählt zu den führenden Anbietern für den Handel von Edelmetallen im europäischen Raum und verfügt über ein Filialnetz in Deutschland, Österreich, Liechtenstein und de</w:t>
      </w:r>
      <w:r w:rsidR="00B80479">
        <w:rPr>
          <w:rFonts w:ascii="Arial" w:hAnsi="Arial" w:cs="Arial"/>
          <w:color w:val="181818"/>
          <w:sz w:val="22"/>
          <w:szCs w:val="22"/>
        </w:rPr>
        <w:t xml:space="preserve">r Schweiz. Die Dienstleistungen </w:t>
      </w:r>
      <w:r w:rsidRPr="00813182">
        <w:rPr>
          <w:rFonts w:ascii="Arial" w:hAnsi="Arial" w:cs="Arial"/>
          <w:color w:val="181818"/>
          <w:sz w:val="22"/>
          <w:szCs w:val="22"/>
        </w:rPr>
        <w:t xml:space="preserve">umfassen das gesamte Spektrum der Veranlagung in Edelmetalle vom An- und Verkauf über Lagerung sowie die persönliche Beratung für private und institutionelle Anleger. </w:t>
      </w:r>
    </w:p>
    <w:p w14:paraId="49642604" w14:textId="502D6089" w:rsidR="0055574D" w:rsidRPr="00C2371E" w:rsidRDefault="0055574D" w:rsidP="00EC5E4B">
      <w:pPr>
        <w:spacing w:line="360" w:lineRule="auto"/>
        <w:rPr>
          <w:rFonts w:ascii="Arial" w:hAnsi="Arial" w:cs="Arial"/>
          <w:color w:val="181818"/>
          <w:sz w:val="22"/>
          <w:szCs w:val="22"/>
        </w:rPr>
      </w:pPr>
    </w:p>
    <w:p w14:paraId="79094358" w14:textId="2310E805" w:rsidR="00115C91" w:rsidRPr="00813182" w:rsidRDefault="00CD548F" w:rsidP="00A83F0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181818"/>
          <w:sz w:val="22"/>
          <w:szCs w:val="22"/>
        </w:rPr>
      </w:pPr>
      <w:r w:rsidRPr="00C2371E">
        <w:rPr>
          <w:rFonts w:ascii="Arial" w:hAnsi="Arial" w:cs="Arial"/>
          <w:b/>
          <w:bCs/>
          <w:color w:val="181818"/>
          <w:sz w:val="22"/>
          <w:szCs w:val="22"/>
        </w:rPr>
        <w:t>Pressekontakt:</w:t>
      </w:r>
      <w:r w:rsidR="00A83F08" w:rsidRPr="00C2371E">
        <w:rPr>
          <w:rFonts w:ascii="Arial" w:hAnsi="Arial" w:cs="Arial"/>
          <w:b/>
          <w:bCs/>
          <w:color w:val="181818"/>
          <w:sz w:val="22"/>
          <w:szCs w:val="22"/>
        </w:rPr>
        <w:br/>
      </w:r>
      <w:r w:rsidR="009D3DC8" w:rsidRPr="00C2371E">
        <w:rPr>
          <w:rFonts w:ascii="Arial" w:hAnsi="Arial" w:cs="Arial"/>
          <w:color w:val="181818"/>
          <w:sz w:val="22"/>
          <w:szCs w:val="22"/>
        </w:rPr>
        <w:t>philoro EDELMETALLE GmbH</w:t>
      </w:r>
      <w:r w:rsidR="009332B3" w:rsidRPr="00C2371E">
        <w:rPr>
          <w:rFonts w:ascii="Arial" w:hAnsi="Arial" w:cs="Arial"/>
          <w:color w:val="181818"/>
          <w:sz w:val="22"/>
          <w:szCs w:val="22"/>
        </w:rPr>
        <w:t xml:space="preserve">, </w:t>
      </w:r>
      <w:r w:rsidR="009D3DC8" w:rsidRPr="00C2371E">
        <w:rPr>
          <w:rFonts w:ascii="Arial" w:hAnsi="Arial" w:cs="Arial"/>
          <w:color w:val="181818"/>
          <w:sz w:val="22"/>
          <w:szCs w:val="22"/>
        </w:rPr>
        <w:t xml:space="preserve">Herr </w:t>
      </w:r>
      <w:r w:rsidR="00C2371E" w:rsidRPr="00C2371E">
        <w:rPr>
          <w:rFonts w:ascii="Arial" w:hAnsi="Arial" w:cs="Arial"/>
          <w:color w:val="181818"/>
          <w:sz w:val="22"/>
          <w:szCs w:val="22"/>
        </w:rPr>
        <w:t>Stefan Philip Beyer</w:t>
      </w:r>
      <w:r w:rsidR="009332B3" w:rsidRPr="00C2371E">
        <w:rPr>
          <w:rFonts w:ascii="Arial" w:hAnsi="Arial" w:cs="Arial"/>
          <w:color w:val="181818"/>
          <w:sz w:val="22"/>
          <w:szCs w:val="22"/>
        </w:rPr>
        <w:t xml:space="preserve">, </w:t>
      </w:r>
      <w:r w:rsidR="00C2371E" w:rsidRPr="00C2371E">
        <w:rPr>
          <w:rFonts w:ascii="Arial" w:hAnsi="Arial" w:cs="Arial"/>
          <w:color w:val="181818"/>
          <w:sz w:val="22"/>
          <w:szCs w:val="22"/>
        </w:rPr>
        <w:t>Währinger Straße 12</w:t>
      </w:r>
      <w:r w:rsidR="00C2371E" w:rsidRPr="00573540">
        <w:rPr>
          <w:rFonts w:ascii="Arial" w:hAnsi="Arial" w:cs="Arial"/>
          <w:color w:val="181818"/>
          <w:sz w:val="22"/>
          <w:szCs w:val="22"/>
        </w:rPr>
        <w:t>/10-11</w:t>
      </w:r>
      <w:r w:rsidR="009332B3" w:rsidRPr="00573540">
        <w:rPr>
          <w:rFonts w:ascii="Arial" w:hAnsi="Arial" w:cs="Arial"/>
          <w:color w:val="181818"/>
          <w:sz w:val="22"/>
          <w:szCs w:val="22"/>
        </w:rPr>
        <w:t xml:space="preserve">, </w:t>
      </w:r>
      <w:r w:rsidR="00C2371E" w:rsidRPr="00573540">
        <w:rPr>
          <w:rFonts w:ascii="Arial" w:hAnsi="Arial" w:cs="Arial"/>
          <w:color w:val="181818"/>
          <w:sz w:val="22"/>
          <w:szCs w:val="22"/>
        </w:rPr>
        <w:t>1090 Wien</w:t>
      </w:r>
      <w:r w:rsidR="009332B3" w:rsidRPr="00573540">
        <w:rPr>
          <w:rFonts w:ascii="Arial" w:hAnsi="Arial" w:cs="Arial"/>
          <w:color w:val="181818"/>
          <w:sz w:val="22"/>
          <w:szCs w:val="22"/>
        </w:rPr>
        <w:t xml:space="preserve">, </w:t>
      </w:r>
      <w:r w:rsidR="00C2371E" w:rsidRPr="00573540">
        <w:rPr>
          <w:rFonts w:ascii="Arial" w:hAnsi="Arial" w:cs="Arial"/>
          <w:color w:val="181818"/>
          <w:sz w:val="22"/>
          <w:szCs w:val="22"/>
        </w:rPr>
        <w:t>Österreich</w:t>
      </w:r>
      <w:r w:rsidR="009332B3" w:rsidRPr="00573540">
        <w:rPr>
          <w:rFonts w:ascii="Arial" w:hAnsi="Arial" w:cs="Arial"/>
          <w:color w:val="181818"/>
          <w:sz w:val="22"/>
          <w:szCs w:val="22"/>
        </w:rPr>
        <w:t xml:space="preserve">, </w:t>
      </w:r>
      <w:r w:rsidR="00675837" w:rsidRPr="00573540">
        <w:rPr>
          <w:rFonts w:ascii="Arial" w:hAnsi="Arial" w:cs="Arial"/>
          <w:color w:val="181818"/>
          <w:sz w:val="22"/>
          <w:szCs w:val="22"/>
        </w:rPr>
        <w:t xml:space="preserve">Telefon: </w:t>
      </w:r>
      <w:r w:rsidR="00C2371E" w:rsidRPr="00573540">
        <w:rPr>
          <w:rFonts w:ascii="Arial" w:hAnsi="Arial" w:cs="Arial"/>
          <w:color w:val="181818"/>
          <w:sz w:val="22"/>
          <w:szCs w:val="22"/>
        </w:rPr>
        <w:t>+43 (1) 997 14 72 34</w:t>
      </w:r>
      <w:r w:rsidR="009332B3" w:rsidRPr="00573540">
        <w:rPr>
          <w:rFonts w:ascii="Arial" w:hAnsi="Arial" w:cs="Arial"/>
          <w:color w:val="181818"/>
          <w:sz w:val="22"/>
          <w:szCs w:val="22"/>
        </w:rPr>
        <w:t xml:space="preserve">, </w:t>
      </w:r>
      <w:r w:rsidR="00675837" w:rsidRPr="00573540">
        <w:rPr>
          <w:rFonts w:ascii="Arial" w:hAnsi="Arial" w:cs="Arial"/>
          <w:color w:val="181818"/>
          <w:sz w:val="22"/>
          <w:szCs w:val="22"/>
        </w:rPr>
        <w:t xml:space="preserve">E-Mail: </w:t>
      </w:r>
      <w:hyperlink r:id="rId8" w:history="1">
        <w:r w:rsidR="00C2371E" w:rsidRPr="00573540">
          <w:rPr>
            <w:rStyle w:val="Hyperlink"/>
            <w:rFonts w:ascii="Arial" w:hAnsi="Arial" w:cs="Arial"/>
            <w:sz w:val="22"/>
            <w:szCs w:val="22"/>
          </w:rPr>
          <w:t>stefan.beyer@philoro.com</w:t>
        </w:r>
      </w:hyperlink>
      <w:r w:rsidR="009332B3" w:rsidRPr="00573540">
        <w:rPr>
          <w:rFonts w:ascii="Arial" w:hAnsi="Arial" w:cs="Arial"/>
          <w:color w:val="181818"/>
          <w:sz w:val="22"/>
          <w:szCs w:val="22"/>
        </w:rPr>
        <w:t xml:space="preserve">, </w:t>
      </w:r>
      <w:r w:rsidR="00675837" w:rsidRPr="00573540">
        <w:rPr>
          <w:rFonts w:ascii="Arial" w:hAnsi="Arial" w:cs="Arial"/>
          <w:color w:val="181818"/>
          <w:sz w:val="22"/>
          <w:szCs w:val="22"/>
        </w:rPr>
        <w:t xml:space="preserve">Web: </w:t>
      </w:r>
      <w:hyperlink r:id="rId9" w:history="1">
        <w:r w:rsidR="00F93C16" w:rsidRPr="00CB6366">
          <w:rPr>
            <w:rStyle w:val="Hyperlink"/>
            <w:rFonts w:ascii="Arial" w:hAnsi="Arial" w:cs="Arial"/>
            <w:sz w:val="22"/>
            <w:szCs w:val="22"/>
          </w:rPr>
          <w:t>www.philoro.at</w:t>
        </w:r>
      </w:hyperlink>
      <w:r w:rsidR="00AC4684">
        <w:rPr>
          <w:rStyle w:val="Hyperlink"/>
          <w:rFonts w:ascii="Arial" w:hAnsi="Arial" w:cs="Arial"/>
          <w:sz w:val="22"/>
          <w:szCs w:val="22"/>
        </w:rPr>
        <w:br/>
      </w:r>
      <w:r w:rsidR="00AC4684">
        <w:rPr>
          <w:rStyle w:val="Hyperlink"/>
          <w:rFonts w:ascii="Arial" w:hAnsi="Arial" w:cs="Arial"/>
          <w:sz w:val="22"/>
          <w:szCs w:val="22"/>
        </w:rPr>
        <w:br/>
      </w:r>
      <w:r w:rsidR="00AC4684" w:rsidRPr="00AC4684">
        <w:rPr>
          <w:rFonts w:ascii="Arial" w:hAnsi="Arial" w:cs="Arial"/>
          <w:b/>
          <w:color w:val="181818"/>
          <w:sz w:val="22"/>
          <w:szCs w:val="22"/>
        </w:rPr>
        <w:t>Presseagentur:</w:t>
      </w:r>
      <w:r w:rsidR="00AC4684" w:rsidRPr="00AC4684">
        <w:rPr>
          <w:rFonts w:ascii="Arial" w:hAnsi="Arial" w:cs="Arial"/>
          <w:b/>
          <w:color w:val="181818"/>
          <w:sz w:val="22"/>
          <w:szCs w:val="22"/>
        </w:rPr>
        <w:br/>
      </w:r>
      <w:r w:rsidR="00AC4684" w:rsidRPr="00AC4684">
        <w:rPr>
          <w:rFonts w:ascii="Arial" w:hAnsi="Arial" w:cs="Arial"/>
          <w:color w:val="181818"/>
          <w:sz w:val="22"/>
          <w:szCs w:val="22"/>
        </w:rPr>
        <w:t xml:space="preserve">INOVENTA, Herr Christoph Hendreich, Hermannus-Contractus-Str. </w:t>
      </w:r>
      <w:r w:rsidR="00AC4684" w:rsidRPr="00813182">
        <w:rPr>
          <w:rFonts w:ascii="Arial" w:hAnsi="Arial" w:cs="Arial"/>
          <w:color w:val="181818"/>
          <w:sz w:val="22"/>
          <w:szCs w:val="22"/>
        </w:rPr>
        <w:t xml:space="preserve">30B, 78479 Reichenau, Deutschland, Telefon: +49 (0) 7534 2719939, E-Mail: </w:t>
      </w:r>
      <w:hyperlink r:id="rId10" w:history="1">
        <w:r w:rsidR="00AC4684" w:rsidRPr="00813182">
          <w:rPr>
            <w:rStyle w:val="Hyperlink"/>
            <w:rFonts w:ascii="Arial" w:hAnsi="Arial" w:cs="Arial"/>
            <w:sz w:val="22"/>
            <w:szCs w:val="22"/>
          </w:rPr>
          <w:t>info@inoventa.com</w:t>
        </w:r>
      </w:hyperlink>
      <w:r w:rsidR="00AC4684" w:rsidRPr="00813182">
        <w:rPr>
          <w:rFonts w:ascii="Arial" w:hAnsi="Arial" w:cs="Arial"/>
          <w:color w:val="181818"/>
          <w:sz w:val="22"/>
          <w:szCs w:val="22"/>
        </w:rPr>
        <w:t xml:space="preserve">, Web: </w:t>
      </w:r>
      <w:hyperlink r:id="rId11" w:history="1">
        <w:r w:rsidR="00AC4684" w:rsidRPr="00813182">
          <w:rPr>
            <w:rStyle w:val="Hyperlink"/>
            <w:rFonts w:ascii="Arial" w:hAnsi="Arial" w:cs="Arial"/>
            <w:sz w:val="22"/>
            <w:szCs w:val="22"/>
          </w:rPr>
          <w:t>www.inoventa.com</w:t>
        </w:r>
      </w:hyperlink>
      <w:r w:rsidR="00AC4684">
        <w:rPr>
          <w:rStyle w:val="Hyperlink"/>
          <w:rFonts w:ascii="Arial" w:hAnsi="Arial" w:cs="Arial"/>
          <w:sz w:val="22"/>
          <w:szCs w:val="22"/>
        </w:rPr>
        <w:br/>
      </w:r>
      <w:r w:rsidR="00AC4684">
        <w:rPr>
          <w:rStyle w:val="Hyperlink"/>
          <w:rFonts w:ascii="Arial" w:hAnsi="Arial" w:cs="Arial"/>
          <w:sz w:val="22"/>
          <w:szCs w:val="22"/>
        </w:rPr>
        <w:br/>
      </w:r>
      <w:r w:rsidR="00115C91" w:rsidRPr="00813182">
        <w:rPr>
          <w:rFonts w:ascii="Arial" w:hAnsi="Arial" w:cs="Arial"/>
          <w:b/>
          <w:color w:val="181818"/>
          <w:sz w:val="22"/>
          <w:szCs w:val="22"/>
        </w:rPr>
        <w:t>Bildanforderung</w:t>
      </w:r>
      <w:r w:rsidR="00A83F08" w:rsidRPr="00813182">
        <w:rPr>
          <w:rFonts w:ascii="Arial" w:hAnsi="Arial" w:cs="Arial"/>
          <w:b/>
          <w:color w:val="181818"/>
          <w:sz w:val="22"/>
          <w:szCs w:val="22"/>
        </w:rPr>
        <w:br/>
      </w:r>
      <w:r w:rsidR="00115C91" w:rsidRPr="00813182">
        <w:rPr>
          <w:rFonts w:ascii="Arial" w:hAnsi="Arial" w:cs="Arial"/>
          <w:color w:val="181818"/>
          <w:sz w:val="22"/>
          <w:szCs w:val="22"/>
        </w:rPr>
        <w:t xml:space="preserve">Bildmaterial finden Sie zum Download im Pressebereich unter Presseaussendungen und </w:t>
      </w:r>
      <w:r w:rsidR="00E16623" w:rsidRPr="00813182">
        <w:rPr>
          <w:rFonts w:ascii="Arial" w:hAnsi="Arial" w:cs="Arial"/>
          <w:color w:val="181818"/>
          <w:sz w:val="22"/>
          <w:szCs w:val="22"/>
        </w:rPr>
        <w:t>sowie in der</w:t>
      </w:r>
      <w:r w:rsidR="00BA244B" w:rsidRPr="00813182">
        <w:rPr>
          <w:rFonts w:ascii="Arial" w:hAnsi="Arial" w:cs="Arial"/>
          <w:color w:val="181818"/>
          <w:sz w:val="22"/>
          <w:szCs w:val="22"/>
        </w:rPr>
        <w:t xml:space="preserve"> </w:t>
      </w:r>
      <w:r w:rsidR="00E16623" w:rsidRPr="00813182">
        <w:rPr>
          <w:rFonts w:ascii="Arial" w:hAnsi="Arial" w:cs="Arial"/>
          <w:color w:val="181818"/>
          <w:sz w:val="22"/>
          <w:szCs w:val="22"/>
        </w:rPr>
        <w:t>Mediathek</w:t>
      </w:r>
      <w:r w:rsidR="00115C91" w:rsidRPr="00813182">
        <w:rPr>
          <w:rFonts w:ascii="Arial" w:hAnsi="Arial" w:cs="Arial"/>
          <w:color w:val="181818"/>
          <w:sz w:val="22"/>
          <w:szCs w:val="22"/>
        </w:rPr>
        <w:t xml:space="preserve"> auf </w:t>
      </w:r>
      <w:hyperlink r:id="rId12" w:history="1">
        <w:r w:rsidR="00F93C16" w:rsidRPr="00CB6366">
          <w:rPr>
            <w:rStyle w:val="Hyperlink"/>
            <w:rFonts w:ascii="Arial" w:hAnsi="Arial" w:cs="Arial"/>
            <w:sz w:val="22"/>
            <w:szCs w:val="22"/>
          </w:rPr>
          <w:t>www.philoro.at</w:t>
        </w:r>
      </w:hyperlink>
      <w:r w:rsidR="003A160A">
        <w:rPr>
          <w:rFonts w:ascii="Arial" w:hAnsi="Arial" w:cs="Arial"/>
          <w:color w:val="181818"/>
          <w:sz w:val="22"/>
          <w:szCs w:val="22"/>
        </w:rPr>
        <w:t xml:space="preserve"> </w:t>
      </w:r>
      <w:r w:rsidR="00AC4684">
        <w:rPr>
          <w:rFonts w:ascii="Arial" w:hAnsi="Arial" w:cs="Arial"/>
          <w:color w:val="181818"/>
          <w:sz w:val="22"/>
          <w:szCs w:val="22"/>
        </w:rPr>
        <w:br/>
      </w:r>
      <w:r w:rsidR="00AC4684">
        <w:rPr>
          <w:rFonts w:ascii="Arial" w:hAnsi="Arial" w:cs="Arial"/>
          <w:color w:val="181818"/>
          <w:sz w:val="22"/>
          <w:szCs w:val="22"/>
        </w:rPr>
        <w:br/>
      </w:r>
      <w:r w:rsidR="00115C91" w:rsidRPr="00813182">
        <w:rPr>
          <w:rFonts w:ascii="Arial" w:hAnsi="Arial" w:cs="Arial"/>
          <w:color w:val="181818"/>
          <w:sz w:val="22"/>
          <w:szCs w:val="22"/>
        </w:rPr>
        <w:t xml:space="preserve">Zeichen (mit Leerzeichen): </w:t>
      </w:r>
      <w:r w:rsidR="0074203F">
        <w:rPr>
          <w:rFonts w:ascii="Arial" w:hAnsi="Arial" w:cs="Arial"/>
          <w:b/>
          <w:color w:val="181818"/>
          <w:sz w:val="22"/>
          <w:szCs w:val="22"/>
        </w:rPr>
        <w:t>2.996</w:t>
      </w:r>
      <w:r w:rsidR="005A3B7B" w:rsidRPr="00813182">
        <w:rPr>
          <w:rFonts w:ascii="Arial" w:hAnsi="Arial" w:cs="Arial"/>
          <w:b/>
          <w:color w:val="181818"/>
          <w:sz w:val="22"/>
          <w:szCs w:val="22"/>
        </w:rPr>
        <w:t xml:space="preserve"> </w:t>
      </w:r>
      <w:r w:rsidR="005A3B7B" w:rsidRPr="00813182">
        <w:rPr>
          <w:rFonts w:ascii="Arial" w:hAnsi="Arial" w:cs="Arial"/>
          <w:b/>
          <w:color w:val="181818"/>
          <w:sz w:val="22"/>
          <w:szCs w:val="22"/>
        </w:rPr>
        <w:br/>
      </w:r>
      <w:r w:rsidR="005A3B7B" w:rsidRPr="00813182">
        <w:rPr>
          <w:rFonts w:ascii="Arial" w:hAnsi="Arial" w:cs="Arial"/>
          <w:color w:val="181818"/>
          <w:sz w:val="22"/>
          <w:szCs w:val="22"/>
        </w:rPr>
        <w:t>Wörter:</w:t>
      </w:r>
      <w:r w:rsidR="005A3B7B" w:rsidRPr="00813182">
        <w:rPr>
          <w:rFonts w:ascii="Arial" w:hAnsi="Arial" w:cs="Arial"/>
          <w:b/>
          <w:color w:val="181818"/>
          <w:sz w:val="22"/>
          <w:szCs w:val="22"/>
        </w:rPr>
        <w:t xml:space="preserve"> </w:t>
      </w:r>
      <w:r w:rsidR="005A66B2">
        <w:rPr>
          <w:rFonts w:ascii="Arial" w:hAnsi="Arial" w:cs="Arial"/>
          <w:b/>
          <w:color w:val="181818"/>
          <w:sz w:val="22"/>
          <w:szCs w:val="22"/>
        </w:rPr>
        <w:t>4</w:t>
      </w:r>
      <w:r w:rsidR="000E483D">
        <w:rPr>
          <w:rFonts w:ascii="Arial" w:hAnsi="Arial" w:cs="Arial"/>
          <w:b/>
          <w:color w:val="181818"/>
          <w:sz w:val="22"/>
          <w:szCs w:val="22"/>
        </w:rPr>
        <w:t>09</w:t>
      </w:r>
      <w:r w:rsidR="00303A39" w:rsidRPr="00813182">
        <w:rPr>
          <w:rFonts w:ascii="Arial" w:hAnsi="Arial" w:cs="Arial"/>
          <w:b/>
          <w:color w:val="181818"/>
          <w:sz w:val="22"/>
          <w:szCs w:val="22"/>
        </w:rPr>
        <w:br/>
      </w:r>
      <w:r w:rsidR="00303A39" w:rsidRPr="00813182">
        <w:rPr>
          <w:rFonts w:ascii="Arial" w:hAnsi="Arial" w:cs="Arial"/>
          <w:color w:val="181818"/>
          <w:sz w:val="22"/>
          <w:szCs w:val="22"/>
        </w:rPr>
        <w:t>Zur Veröffentlichung, honorarfrei. Belegexemplar oder Hinweis erbeten.</w:t>
      </w:r>
    </w:p>
    <w:sectPr w:rsidR="00115C91" w:rsidRPr="00813182" w:rsidSect="003E64A8">
      <w:headerReference w:type="default" r:id="rId13"/>
      <w:headerReference w:type="first" r:id="rId14"/>
      <w:pgSz w:w="11900" w:h="16840"/>
      <w:pgMar w:top="1418" w:right="283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882DF" w14:textId="77777777" w:rsidR="008F0AD5" w:rsidRDefault="008F0AD5" w:rsidP="003E64A8">
      <w:r>
        <w:separator/>
      </w:r>
    </w:p>
  </w:endnote>
  <w:endnote w:type="continuationSeparator" w:id="0">
    <w:p w14:paraId="6000156B" w14:textId="77777777" w:rsidR="008F0AD5" w:rsidRDefault="008F0AD5" w:rsidP="003E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3616B" w14:textId="77777777" w:rsidR="008F0AD5" w:rsidRDefault="008F0AD5" w:rsidP="003E64A8">
      <w:r>
        <w:separator/>
      </w:r>
    </w:p>
  </w:footnote>
  <w:footnote w:type="continuationSeparator" w:id="0">
    <w:p w14:paraId="7851F53A" w14:textId="77777777" w:rsidR="008F0AD5" w:rsidRDefault="008F0AD5" w:rsidP="003E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FC4B6" w14:textId="2104D84E" w:rsidR="003E64A8" w:rsidRDefault="003E64A8" w:rsidP="003E64A8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BDF7" w14:textId="51EAF5D0" w:rsidR="003E64A8" w:rsidRDefault="003E64A8" w:rsidP="003E64A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DE4FF5C" wp14:editId="15253B40">
          <wp:extent cx="1133475" cy="13547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ilor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46" cy="136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16A6"/>
    <w:multiLevelType w:val="hybridMultilevel"/>
    <w:tmpl w:val="5C185982"/>
    <w:lvl w:ilvl="0" w:tplc="3CFC1052">
      <w:start w:val="22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39B6"/>
    <w:multiLevelType w:val="hybridMultilevel"/>
    <w:tmpl w:val="16B43F50"/>
    <w:lvl w:ilvl="0" w:tplc="C9C88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635E3"/>
    <w:multiLevelType w:val="hybridMultilevel"/>
    <w:tmpl w:val="22CE9B3C"/>
    <w:lvl w:ilvl="0" w:tplc="5C44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0"/>
    <w:rsid w:val="000118B0"/>
    <w:rsid w:val="000237B3"/>
    <w:rsid w:val="00025835"/>
    <w:rsid w:val="00025A25"/>
    <w:rsid w:val="000327B7"/>
    <w:rsid w:val="00042D67"/>
    <w:rsid w:val="00052B9B"/>
    <w:rsid w:val="00055941"/>
    <w:rsid w:val="00055D6E"/>
    <w:rsid w:val="00060B2A"/>
    <w:rsid w:val="00071AD9"/>
    <w:rsid w:val="0008066F"/>
    <w:rsid w:val="00083558"/>
    <w:rsid w:val="00083FEF"/>
    <w:rsid w:val="000856A9"/>
    <w:rsid w:val="000928CB"/>
    <w:rsid w:val="00094280"/>
    <w:rsid w:val="000B7EC9"/>
    <w:rsid w:val="000C0B6B"/>
    <w:rsid w:val="000E2A63"/>
    <w:rsid w:val="000E483D"/>
    <w:rsid w:val="0010058D"/>
    <w:rsid w:val="00104607"/>
    <w:rsid w:val="001052D0"/>
    <w:rsid w:val="001061E6"/>
    <w:rsid w:val="00107B0D"/>
    <w:rsid w:val="0011052E"/>
    <w:rsid w:val="001115A4"/>
    <w:rsid w:val="00111A12"/>
    <w:rsid w:val="0011544F"/>
    <w:rsid w:val="00115C91"/>
    <w:rsid w:val="00123A8B"/>
    <w:rsid w:val="00132C89"/>
    <w:rsid w:val="00132FA1"/>
    <w:rsid w:val="0014191C"/>
    <w:rsid w:val="001437D0"/>
    <w:rsid w:val="00147CEA"/>
    <w:rsid w:val="00155088"/>
    <w:rsid w:val="00155AD6"/>
    <w:rsid w:val="00165939"/>
    <w:rsid w:val="00173F3D"/>
    <w:rsid w:val="001774D5"/>
    <w:rsid w:val="00182CDA"/>
    <w:rsid w:val="00196EF1"/>
    <w:rsid w:val="001A2719"/>
    <w:rsid w:val="001A5739"/>
    <w:rsid w:val="001A7A48"/>
    <w:rsid w:val="001B3BB5"/>
    <w:rsid w:val="001C3535"/>
    <w:rsid w:val="001C3661"/>
    <w:rsid w:val="001D0980"/>
    <w:rsid w:val="001F150F"/>
    <w:rsid w:val="001F3593"/>
    <w:rsid w:val="00203027"/>
    <w:rsid w:val="0020336D"/>
    <w:rsid w:val="0021357C"/>
    <w:rsid w:val="00220253"/>
    <w:rsid w:val="00220D4B"/>
    <w:rsid w:val="0022419D"/>
    <w:rsid w:val="00233838"/>
    <w:rsid w:val="00240B0D"/>
    <w:rsid w:val="002523D7"/>
    <w:rsid w:val="00253112"/>
    <w:rsid w:val="00254DDB"/>
    <w:rsid w:val="002573D0"/>
    <w:rsid w:val="00267B38"/>
    <w:rsid w:val="00286AF3"/>
    <w:rsid w:val="00287801"/>
    <w:rsid w:val="002A5598"/>
    <w:rsid w:val="002B0373"/>
    <w:rsid w:val="002B4CB4"/>
    <w:rsid w:val="002B6D9C"/>
    <w:rsid w:val="002C2845"/>
    <w:rsid w:val="002C6149"/>
    <w:rsid w:val="002E17D1"/>
    <w:rsid w:val="002E4A6D"/>
    <w:rsid w:val="002E7D1A"/>
    <w:rsid w:val="0030173A"/>
    <w:rsid w:val="003025E6"/>
    <w:rsid w:val="003030BA"/>
    <w:rsid w:val="00303A39"/>
    <w:rsid w:val="0030785E"/>
    <w:rsid w:val="0031087B"/>
    <w:rsid w:val="00323D0E"/>
    <w:rsid w:val="00326EA2"/>
    <w:rsid w:val="00331032"/>
    <w:rsid w:val="00335687"/>
    <w:rsid w:val="003551F7"/>
    <w:rsid w:val="00357FCF"/>
    <w:rsid w:val="00360870"/>
    <w:rsid w:val="00365A69"/>
    <w:rsid w:val="0036659D"/>
    <w:rsid w:val="00366DBC"/>
    <w:rsid w:val="00383A54"/>
    <w:rsid w:val="00395382"/>
    <w:rsid w:val="0039551D"/>
    <w:rsid w:val="00397CFF"/>
    <w:rsid w:val="003A0F19"/>
    <w:rsid w:val="003A160A"/>
    <w:rsid w:val="003A1768"/>
    <w:rsid w:val="003A382E"/>
    <w:rsid w:val="003B0411"/>
    <w:rsid w:val="003B0D07"/>
    <w:rsid w:val="003B27D2"/>
    <w:rsid w:val="003B724A"/>
    <w:rsid w:val="003D3152"/>
    <w:rsid w:val="003D364A"/>
    <w:rsid w:val="003E64A8"/>
    <w:rsid w:val="003E7708"/>
    <w:rsid w:val="003E7D88"/>
    <w:rsid w:val="003F6313"/>
    <w:rsid w:val="004024D9"/>
    <w:rsid w:val="00407F71"/>
    <w:rsid w:val="00415A5B"/>
    <w:rsid w:val="00424D3B"/>
    <w:rsid w:val="00425413"/>
    <w:rsid w:val="0043061E"/>
    <w:rsid w:val="0043404D"/>
    <w:rsid w:val="00437611"/>
    <w:rsid w:val="00444ED1"/>
    <w:rsid w:val="00462D23"/>
    <w:rsid w:val="00471895"/>
    <w:rsid w:val="00472253"/>
    <w:rsid w:val="00473744"/>
    <w:rsid w:val="00474E09"/>
    <w:rsid w:val="0048299E"/>
    <w:rsid w:val="00484143"/>
    <w:rsid w:val="004879DB"/>
    <w:rsid w:val="00492855"/>
    <w:rsid w:val="004955F8"/>
    <w:rsid w:val="004A3E69"/>
    <w:rsid w:val="004A5924"/>
    <w:rsid w:val="004A76C6"/>
    <w:rsid w:val="004B496B"/>
    <w:rsid w:val="004B76F8"/>
    <w:rsid w:val="004C76FF"/>
    <w:rsid w:val="004D5D29"/>
    <w:rsid w:val="004D73DB"/>
    <w:rsid w:val="004E3268"/>
    <w:rsid w:val="004E6746"/>
    <w:rsid w:val="004E6D44"/>
    <w:rsid w:val="004E7FA4"/>
    <w:rsid w:val="004F2B6C"/>
    <w:rsid w:val="005006DC"/>
    <w:rsid w:val="0051037B"/>
    <w:rsid w:val="00511194"/>
    <w:rsid w:val="00517EF9"/>
    <w:rsid w:val="005228EB"/>
    <w:rsid w:val="00527125"/>
    <w:rsid w:val="0053059F"/>
    <w:rsid w:val="005323C8"/>
    <w:rsid w:val="00541710"/>
    <w:rsid w:val="00552717"/>
    <w:rsid w:val="00553DB3"/>
    <w:rsid w:val="00554A42"/>
    <w:rsid w:val="00554FB3"/>
    <w:rsid w:val="0055574D"/>
    <w:rsid w:val="00556FFF"/>
    <w:rsid w:val="00562A27"/>
    <w:rsid w:val="0056514F"/>
    <w:rsid w:val="0057299D"/>
    <w:rsid w:val="00573540"/>
    <w:rsid w:val="00577022"/>
    <w:rsid w:val="00577FE4"/>
    <w:rsid w:val="00586233"/>
    <w:rsid w:val="00590056"/>
    <w:rsid w:val="005915AC"/>
    <w:rsid w:val="00593E16"/>
    <w:rsid w:val="005A1367"/>
    <w:rsid w:val="005A3B7B"/>
    <w:rsid w:val="005A66B2"/>
    <w:rsid w:val="005B1212"/>
    <w:rsid w:val="005B7B0A"/>
    <w:rsid w:val="005C010E"/>
    <w:rsid w:val="005E44EA"/>
    <w:rsid w:val="005E6423"/>
    <w:rsid w:val="00615A98"/>
    <w:rsid w:val="00617227"/>
    <w:rsid w:val="00620591"/>
    <w:rsid w:val="00620A8E"/>
    <w:rsid w:val="00623741"/>
    <w:rsid w:val="00626847"/>
    <w:rsid w:val="00626946"/>
    <w:rsid w:val="0063081B"/>
    <w:rsid w:val="00630C48"/>
    <w:rsid w:val="00631511"/>
    <w:rsid w:val="00631D07"/>
    <w:rsid w:val="00640665"/>
    <w:rsid w:val="006564E9"/>
    <w:rsid w:val="006665C3"/>
    <w:rsid w:val="006703AA"/>
    <w:rsid w:val="006707C7"/>
    <w:rsid w:val="0067101B"/>
    <w:rsid w:val="00675837"/>
    <w:rsid w:val="00676DFD"/>
    <w:rsid w:val="00693169"/>
    <w:rsid w:val="006933B2"/>
    <w:rsid w:val="006A4B4F"/>
    <w:rsid w:val="006B3CFD"/>
    <w:rsid w:val="006B6C71"/>
    <w:rsid w:val="006C2110"/>
    <w:rsid w:val="006E1F27"/>
    <w:rsid w:val="006E3D47"/>
    <w:rsid w:val="006E42E8"/>
    <w:rsid w:val="006E7F21"/>
    <w:rsid w:val="006F619A"/>
    <w:rsid w:val="006F65B3"/>
    <w:rsid w:val="007052BD"/>
    <w:rsid w:val="00710A8D"/>
    <w:rsid w:val="0071578E"/>
    <w:rsid w:val="00716E4C"/>
    <w:rsid w:val="00721211"/>
    <w:rsid w:val="00730679"/>
    <w:rsid w:val="00734754"/>
    <w:rsid w:val="0074203F"/>
    <w:rsid w:val="00760046"/>
    <w:rsid w:val="00762596"/>
    <w:rsid w:val="00762972"/>
    <w:rsid w:val="007835E4"/>
    <w:rsid w:val="007848B0"/>
    <w:rsid w:val="00786A41"/>
    <w:rsid w:val="007C2BBC"/>
    <w:rsid w:val="007C585B"/>
    <w:rsid w:val="007C6409"/>
    <w:rsid w:val="007C7EFE"/>
    <w:rsid w:val="007D058E"/>
    <w:rsid w:val="007D6973"/>
    <w:rsid w:val="007E1B2D"/>
    <w:rsid w:val="007E334F"/>
    <w:rsid w:val="007F125E"/>
    <w:rsid w:val="007F1F82"/>
    <w:rsid w:val="007F4226"/>
    <w:rsid w:val="00813182"/>
    <w:rsid w:val="00816266"/>
    <w:rsid w:val="00834EF1"/>
    <w:rsid w:val="00835CBC"/>
    <w:rsid w:val="00837781"/>
    <w:rsid w:val="008407DE"/>
    <w:rsid w:val="00846268"/>
    <w:rsid w:val="008563EE"/>
    <w:rsid w:val="0086454A"/>
    <w:rsid w:val="008669E2"/>
    <w:rsid w:val="00867CA0"/>
    <w:rsid w:val="00872ADB"/>
    <w:rsid w:val="00877B13"/>
    <w:rsid w:val="00897F26"/>
    <w:rsid w:val="008C6633"/>
    <w:rsid w:val="008D018A"/>
    <w:rsid w:val="008D0447"/>
    <w:rsid w:val="008D18AF"/>
    <w:rsid w:val="008D2517"/>
    <w:rsid w:val="008E5130"/>
    <w:rsid w:val="008E58F2"/>
    <w:rsid w:val="008E6CE2"/>
    <w:rsid w:val="008F0AD5"/>
    <w:rsid w:val="008F3AD5"/>
    <w:rsid w:val="00902424"/>
    <w:rsid w:val="00902C13"/>
    <w:rsid w:val="00904100"/>
    <w:rsid w:val="00906387"/>
    <w:rsid w:val="00922198"/>
    <w:rsid w:val="009332B3"/>
    <w:rsid w:val="00933522"/>
    <w:rsid w:val="0093522D"/>
    <w:rsid w:val="00942022"/>
    <w:rsid w:val="00943697"/>
    <w:rsid w:val="00947E1C"/>
    <w:rsid w:val="009540AA"/>
    <w:rsid w:val="009551AC"/>
    <w:rsid w:val="00955836"/>
    <w:rsid w:val="00964566"/>
    <w:rsid w:val="00966927"/>
    <w:rsid w:val="00967CB2"/>
    <w:rsid w:val="00967F7C"/>
    <w:rsid w:val="0097018C"/>
    <w:rsid w:val="009856E8"/>
    <w:rsid w:val="009856FA"/>
    <w:rsid w:val="00997A15"/>
    <w:rsid w:val="009A1D7D"/>
    <w:rsid w:val="009A2DA0"/>
    <w:rsid w:val="009A40D9"/>
    <w:rsid w:val="009A5074"/>
    <w:rsid w:val="009C09AF"/>
    <w:rsid w:val="009D06E4"/>
    <w:rsid w:val="009D3DC8"/>
    <w:rsid w:val="009D443E"/>
    <w:rsid w:val="009E2EDC"/>
    <w:rsid w:val="009E3195"/>
    <w:rsid w:val="009F0B97"/>
    <w:rsid w:val="009F1026"/>
    <w:rsid w:val="009F2354"/>
    <w:rsid w:val="009F2923"/>
    <w:rsid w:val="009F3707"/>
    <w:rsid w:val="00A06DD5"/>
    <w:rsid w:val="00A1147C"/>
    <w:rsid w:val="00A204C3"/>
    <w:rsid w:val="00A3522B"/>
    <w:rsid w:val="00A439FB"/>
    <w:rsid w:val="00A46CCB"/>
    <w:rsid w:val="00A46EA8"/>
    <w:rsid w:val="00A51CC1"/>
    <w:rsid w:val="00A7269C"/>
    <w:rsid w:val="00A73B35"/>
    <w:rsid w:val="00A74756"/>
    <w:rsid w:val="00A74C81"/>
    <w:rsid w:val="00A7722E"/>
    <w:rsid w:val="00A80E16"/>
    <w:rsid w:val="00A83F08"/>
    <w:rsid w:val="00A87B3A"/>
    <w:rsid w:val="00A971B0"/>
    <w:rsid w:val="00AA530D"/>
    <w:rsid w:val="00AB1688"/>
    <w:rsid w:val="00AB53F7"/>
    <w:rsid w:val="00AB58D2"/>
    <w:rsid w:val="00AC33B1"/>
    <w:rsid w:val="00AC4684"/>
    <w:rsid w:val="00AD0CC7"/>
    <w:rsid w:val="00AD7142"/>
    <w:rsid w:val="00AF30E3"/>
    <w:rsid w:val="00AF41B3"/>
    <w:rsid w:val="00AF4A20"/>
    <w:rsid w:val="00B0174C"/>
    <w:rsid w:val="00B01DA5"/>
    <w:rsid w:val="00B0353E"/>
    <w:rsid w:val="00B119A2"/>
    <w:rsid w:val="00B24463"/>
    <w:rsid w:val="00B31E86"/>
    <w:rsid w:val="00B3454C"/>
    <w:rsid w:val="00B35683"/>
    <w:rsid w:val="00B373A5"/>
    <w:rsid w:val="00B45D54"/>
    <w:rsid w:val="00B667AD"/>
    <w:rsid w:val="00B6782F"/>
    <w:rsid w:val="00B74CB0"/>
    <w:rsid w:val="00B80479"/>
    <w:rsid w:val="00B86107"/>
    <w:rsid w:val="00B95A6F"/>
    <w:rsid w:val="00B97D6D"/>
    <w:rsid w:val="00BA244B"/>
    <w:rsid w:val="00BB3572"/>
    <w:rsid w:val="00BC09BB"/>
    <w:rsid w:val="00BC0E62"/>
    <w:rsid w:val="00BC3662"/>
    <w:rsid w:val="00BD266F"/>
    <w:rsid w:val="00C06EBF"/>
    <w:rsid w:val="00C13139"/>
    <w:rsid w:val="00C2371E"/>
    <w:rsid w:val="00C351DD"/>
    <w:rsid w:val="00C37518"/>
    <w:rsid w:val="00C4351F"/>
    <w:rsid w:val="00C44C7B"/>
    <w:rsid w:val="00C50581"/>
    <w:rsid w:val="00C50C71"/>
    <w:rsid w:val="00C53BB3"/>
    <w:rsid w:val="00C5566D"/>
    <w:rsid w:val="00C56D33"/>
    <w:rsid w:val="00C6250A"/>
    <w:rsid w:val="00C630AF"/>
    <w:rsid w:val="00C863E1"/>
    <w:rsid w:val="00CA226A"/>
    <w:rsid w:val="00CB1FBE"/>
    <w:rsid w:val="00CC6B17"/>
    <w:rsid w:val="00CC7691"/>
    <w:rsid w:val="00CC76FB"/>
    <w:rsid w:val="00CD5106"/>
    <w:rsid w:val="00CD548F"/>
    <w:rsid w:val="00CD550B"/>
    <w:rsid w:val="00CE5D14"/>
    <w:rsid w:val="00CE75C4"/>
    <w:rsid w:val="00CF1A31"/>
    <w:rsid w:val="00D01E9F"/>
    <w:rsid w:val="00D07199"/>
    <w:rsid w:val="00D07388"/>
    <w:rsid w:val="00D12510"/>
    <w:rsid w:val="00D134D3"/>
    <w:rsid w:val="00D17C6F"/>
    <w:rsid w:val="00D22151"/>
    <w:rsid w:val="00D22B23"/>
    <w:rsid w:val="00D25402"/>
    <w:rsid w:val="00D30674"/>
    <w:rsid w:val="00D33F6B"/>
    <w:rsid w:val="00D347C7"/>
    <w:rsid w:val="00D45A8D"/>
    <w:rsid w:val="00D548A7"/>
    <w:rsid w:val="00D63970"/>
    <w:rsid w:val="00D65E11"/>
    <w:rsid w:val="00D66AD7"/>
    <w:rsid w:val="00D76B19"/>
    <w:rsid w:val="00D80463"/>
    <w:rsid w:val="00D85CF5"/>
    <w:rsid w:val="00D91D0C"/>
    <w:rsid w:val="00D93DC8"/>
    <w:rsid w:val="00D972D6"/>
    <w:rsid w:val="00DA1EE8"/>
    <w:rsid w:val="00DA2B47"/>
    <w:rsid w:val="00DB098B"/>
    <w:rsid w:val="00DB700F"/>
    <w:rsid w:val="00DC4389"/>
    <w:rsid w:val="00DC71F6"/>
    <w:rsid w:val="00DD1E52"/>
    <w:rsid w:val="00DE5DEA"/>
    <w:rsid w:val="00DF0B40"/>
    <w:rsid w:val="00E03D4C"/>
    <w:rsid w:val="00E106FA"/>
    <w:rsid w:val="00E12418"/>
    <w:rsid w:val="00E126CB"/>
    <w:rsid w:val="00E12A7F"/>
    <w:rsid w:val="00E12CF1"/>
    <w:rsid w:val="00E16623"/>
    <w:rsid w:val="00E16D30"/>
    <w:rsid w:val="00E23DB6"/>
    <w:rsid w:val="00E31C34"/>
    <w:rsid w:val="00E432E8"/>
    <w:rsid w:val="00E45489"/>
    <w:rsid w:val="00E45DA0"/>
    <w:rsid w:val="00E51368"/>
    <w:rsid w:val="00E603F8"/>
    <w:rsid w:val="00E720EB"/>
    <w:rsid w:val="00E76432"/>
    <w:rsid w:val="00E81957"/>
    <w:rsid w:val="00E81D47"/>
    <w:rsid w:val="00E91D54"/>
    <w:rsid w:val="00E968AE"/>
    <w:rsid w:val="00E97FD1"/>
    <w:rsid w:val="00EA0270"/>
    <w:rsid w:val="00EA08CD"/>
    <w:rsid w:val="00EA3B4D"/>
    <w:rsid w:val="00EA4144"/>
    <w:rsid w:val="00EB4CBB"/>
    <w:rsid w:val="00EC0328"/>
    <w:rsid w:val="00EC3B01"/>
    <w:rsid w:val="00EC5E4B"/>
    <w:rsid w:val="00ED2349"/>
    <w:rsid w:val="00ED3AAA"/>
    <w:rsid w:val="00ED565A"/>
    <w:rsid w:val="00ED5888"/>
    <w:rsid w:val="00EE1E1F"/>
    <w:rsid w:val="00EE23AD"/>
    <w:rsid w:val="00EE4F7A"/>
    <w:rsid w:val="00EE7E0F"/>
    <w:rsid w:val="00EF57C5"/>
    <w:rsid w:val="00F103A4"/>
    <w:rsid w:val="00F12C11"/>
    <w:rsid w:val="00F26F46"/>
    <w:rsid w:val="00F31613"/>
    <w:rsid w:val="00F367E7"/>
    <w:rsid w:val="00F377FE"/>
    <w:rsid w:val="00F45EFF"/>
    <w:rsid w:val="00F54A85"/>
    <w:rsid w:val="00F55FDC"/>
    <w:rsid w:val="00F56F7F"/>
    <w:rsid w:val="00F57FC2"/>
    <w:rsid w:val="00F6380C"/>
    <w:rsid w:val="00F6589B"/>
    <w:rsid w:val="00F87C6B"/>
    <w:rsid w:val="00F93353"/>
    <w:rsid w:val="00F934AF"/>
    <w:rsid w:val="00F93C16"/>
    <w:rsid w:val="00F951B6"/>
    <w:rsid w:val="00FB2BF8"/>
    <w:rsid w:val="00FC32D4"/>
    <w:rsid w:val="00FC6251"/>
    <w:rsid w:val="00FC7B83"/>
    <w:rsid w:val="00FD26C1"/>
    <w:rsid w:val="00FD4A0B"/>
    <w:rsid w:val="00FD54F7"/>
    <w:rsid w:val="00FD756C"/>
    <w:rsid w:val="00FE4A90"/>
    <w:rsid w:val="00FE591A"/>
    <w:rsid w:val="00FE5BD8"/>
    <w:rsid w:val="00FE7C5A"/>
    <w:rsid w:val="00FF05AC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439D5A"/>
  <w15:docId w15:val="{CC712ED8-13EB-41DA-A576-57A60121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3B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E7E0F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25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2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2D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B4CB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51F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2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2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2A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A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2A6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E6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64A8"/>
  </w:style>
  <w:style w:type="paragraph" w:styleId="Fuzeile">
    <w:name w:val="footer"/>
    <w:basedOn w:val="Standard"/>
    <w:link w:val="FuzeileZchn"/>
    <w:uiPriority w:val="99"/>
    <w:unhideWhenUsed/>
    <w:rsid w:val="003E6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64A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5C91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237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beyer@philo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iloro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ovent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nove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ro.a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6D88-B2B3-4FEB-BAC3-C4D2281E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dpa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Christian Brenner</cp:lastModifiedBy>
  <cp:revision>2</cp:revision>
  <cp:lastPrinted>2018-02-27T08:26:00Z</cp:lastPrinted>
  <dcterms:created xsi:type="dcterms:W3CDTF">2018-02-28T17:43:00Z</dcterms:created>
  <dcterms:modified xsi:type="dcterms:W3CDTF">2018-02-28T17:43:00Z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